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E0" w:rsidRPr="00CB2CE0" w:rsidRDefault="00CB2CE0" w:rsidP="00CB2CE0">
      <w:pPr>
        <w:spacing w:after="0" w:line="240" w:lineRule="auto"/>
        <w:jc w:val="center"/>
        <w:rPr>
          <w:rFonts w:ascii="Times New Roman" w:eastAsia="Times New Roman" w:hAnsi="Times New Roman" w:cs="Times New Roman"/>
          <w:sz w:val="28"/>
          <w:szCs w:val="28"/>
          <w:lang w:eastAsia="ru-RU"/>
        </w:rPr>
      </w:pPr>
      <w:bookmarkStart w:id="0" w:name="OLE_LINK1"/>
      <w:r w:rsidRPr="00CB2CE0">
        <w:rPr>
          <w:rFonts w:ascii="Times New Roman" w:eastAsia="Times New Roman" w:hAnsi="Times New Roman" w:cs="Times New Roman"/>
          <w:sz w:val="28"/>
          <w:szCs w:val="28"/>
          <w:lang w:eastAsia="ru-RU"/>
        </w:rPr>
        <w:t>РОССИЙСКАЯ ФЕДЕРАЦИЯ</w:t>
      </w:r>
    </w:p>
    <w:p w:rsidR="00CB2CE0" w:rsidRPr="00CB2CE0" w:rsidRDefault="00CB2CE0" w:rsidP="00CB2CE0">
      <w:pPr>
        <w:spacing w:after="0" w:line="240" w:lineRule="auto"/>
        <w:jc w:val="center"/>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ИРКУТСКАЯ ОБЛАСТЬ</w:t>
      </w:r>
    </w:p>
    <w:p w:rsidR="00CB2CE0" w:rsidRPr="00CB2CE0" w:rsidRDefault="00CB2CE0" w:rsidP="00CB2CE0">
      <w:pPr>
        <w:spacing w:after="0" w:line="240" w:lineRule="auto"/>
        <w:jc w:val="center"/>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БОХАНСКИЙ РАЙОН</w:t>
      </w:r>
    </w:p>
    <w:p w:rsidR="00CB2CE0" w:rsidRPr="00CB2CE0" w:rsidRDefault="00CB2CE0" w:rsidP="00CB2CE0">
      <w:pPr>
        <w:keepNext/>
        <w:spacing w:after="0" w:line="240" w:lineRule="auto"/>
        <w:jc w:val="center"/>
        <w:outlineLvl w:val="6"/>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МУНИЦИПАЛЬНОЕ ОБРАЗОВАНИЕ «ТАРАСА»</w:t>
      </w:r>
    </w:p>
    <w:p w:rsidR="00CB2CE0" w:rsidRPr="00CB2CE0" w:rsidRDefault="00CB2CE0" w:rsidP="00CB2CE0">
      <w:pPr>
        <w:spacing w:after="0" w:line="240" w:lineRule="auto"/>
        <w:jc w:val="center"/>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ДУМА</w:t>
      </w:r>
    </w:p>
    <w:p w:rsidR="00CB2CE0" w:rsidRPr="00CB2CE0" w:rsidRDefault="00CB2CE0" w:rsidP="00CB2CE0">
      <w:pPr>
        <w:spacing w:after="0" w:line="240" w:lineRule="auto"/>
        <w:jc w:val="center"/>
        <w:rPr>
          <w:rFonts w:ascii="Times New Roman" w:eastAsia="Times New Roman" w:hAnsi="Times New Roman" w:cs="Times New Roman"/>
          <w:sz w:val="20"/>
          <w:szCs w:val="20"/>
          <w:lang w:eastAsia="ru-RU"/>
        </w:rPr>
      </w:pPr>
    </w:p>
    <w:p w:rsidR="00CB2CE0" w:rsidRPr="00CB2CE0" w:rsidRDefault="00CB2CE0" w:rsidP="00CB2CE0">
      <w:pPr>
        <w:spacing w:after="0" w:line="240" w:lineRule="auto"/>
        <w:rPr>
          <w:rFonts w:ascii="Times New Roman" w:eastAsia="Times New Roman" w:hAnsi="Times New Roman" w:cs="Times New Roman"/>
          <w:sz w:val="20"/>
          <w:szCs w:val="20"/>
          <w:lang w:eastAsia="ru-RU"/>
        </w:rPr>
      </w:pPr>
    </w:p>
    <w:p w:rsidR="00CB2CE0" w:rsidRPr="00CB2CE0" w:rsidRDefault="00CB2CE0" w:rsidP="00CB2CE0">
      <w:pPr>
        <w:spacing w:after="0" w:line="240" w:lineRule="auto"/>
        <w:rPr>
          <w:rFonts w:ascii="Times New Roman" w:eastAsia="Times New Roman" w:hAnsi="Times New Roman" w:cs="Times New Roman"/>
          <w:sz w:val="20"/>
          <w:szCs w:val="20"/>
          <w:lang w:eastAsia="ru-RU"/>
        </w:rPr>
      </w:pPr>
    </w:p>
    <w:p w:rsidR="00CB2CE0" w:rsidRPr="00CB2CE0" w:rsidRDefault="00CB2CE0" w:rsidP="00CB2CE0">
      <w:pPr>
        <w:spacing w:after="0" w:line="240" w:lineRule="auto"/>
        <w:rPr>
          <w:rFonts w:ascii="Times New Roman" w:eastAsia="Times New Roman" w:hAnsi="Times New Roman" w:cs="Times New Roman"/>
          <w:sz w:val="20"/>
          <w:szCs w:val="20"/>
          <w:lang w:eastAsia="ru-RU"/>
        </w:rPr>
      </w:pPr>
    </w:p>
    <w:p w:rsidR="00CB2CE0" w:rsidRPr="00CB2CE0" w:rsidRDefault="00CB2CE0" w:rsidP="00CB2CE0">
      <w:pPr>
        <w:keepNext/>
        <w:spacing w:after="0" w:line="240" w:lineRule="auto"/>
        <w:outlineLvl w:val="5"/>
        <w:rPr>
          <w:rFonts w:ascii="Times New Roman" w:eastAsia="Times New Roman" w:hAnsi="Times New Roman" w:cs="Times New Roman"/>
          <w:sz w:val="26"/>
          <w:szCs w:val="20"/>
          <w:lang w:eastAsia="ru-RU"/>
        </w:rPr>
      </w:pPr>
      <w:r w:rsidRPr="00CB2CE0">
        <w:rPr>
          <w:rFonts w:ascii="Times New Roman" w:eastAsia="Times New Roman" w:hAnsi="Times New Roman" w:cs="Times New Roman"/>
          <w:sz w:val="26"/>
          <w:szCs w:val="20"/>
          <w:lang w:eastAsia="ru-RU"/>
        </w:rPr>
        <w:t>Двадцать пятая сессия                                                             второго созыва</w:t>
      </w:r>
    </w:p>
    <w:p w:rsidR="00CB2CE0" w:rsidRPr="00CB2CE0" w:rsidRDefault="00CB2CE0" w:rsidP="00CB2CE0">
      <w:pPr>
        <w:spacing w:after="0" w:line="240" w:lineRule="auto"/>
        <w:rPr>
          <w:rFonts w:ascii="Times New Roman" w:eastAsia="Times New Roman" w:hAnsi="Times New Roman" w:cs="Times New Roman"/>
          <w:sz w:val="20"/>
          <w:szCs w:val="20"/>
          <w:lang w:eastAsia="ru-RU"/>
        </w:rPr>
      </w:pPr>
    </w:p>
    <w:p w:rsidR="00CB2CE0" w:rsidRPr="00CB2CE0" w:rsidRDefault="00CB2CE0" w:rsidP="00CB2CE0">
      <w:pPr>
        <w:spacing w:after="0" w:line="240" w:lineRule="auto"/>
        <w:rPr>
          <w:rFonts w:ascii="Times New Roman" w:eastAsia="Times New Roman" w:hAnsi="Times New Roman" w:cs="Times New Roman"/>
          <w:sz w:val="20"/>
          <w:szCs w:val="20"/>
          <w:lang w:eastAsia="ru-RU"/>
        </w:rPr>
      </w:pPr>
    </w:p>
    <w:p w:rsidR="00CB2CE0" w:rsidRPr="00CB2CE0" w:rsidRDefault="00CB2CE0" w:rsidP="00CB2CE0">
      <w:pPr>
        <w:spacing w:after="0" w:line="240" w:lineRule="auto"/>
        <w:rPr>
          <w:rFonts w:ascii="Times New Roman" w:eastAsia="Times New Roman" w:hAnsi="Times New Roman" w:cs="Times New Roman"/>
          <w:sz w:val="27"/>
          <w:szCs w:val="27"/>
          <w:lang w:eastAsia="ru-RU"/>
        </w:rPr>
      </w:pPr>
    </w:p>
    <w:p w:rsidR="00CB2CE0" w:rsidRPr="00CB2CE0" w:rsidRDefault="00CB2CE0" w:rsidP="00CB2CE0">
      <w:pPr>
        <w:spacing w:after="0" w:line="240" w:lineRule="auto"/>
        <w:jc w:val="center"/>
        <w:rPr>
          <w:rFonts w:ascii="Times New Roman" w:eastAsia="Times New Roman" w:hAnsi="Times New Roman" w:cs="Times New Roman"/>
          <w:sz w:val="27"/>
          <w:szCs w:val="27"/>
          <w:lang w:eastAsia="ru-RU"/>
        </w:rPr>
      </w:pPr>
      <w:r w:rsidRPr="00CB2CE0">
        <w:rPr>
          <w:rFonts w:ascii="Times New Roman" w:eastAsia="Times New Roman" w:hAnsi="Times New Roman" w:cs="Times New Roman"/>
          <w:sz w:val="27"/>
          <w:szCs w:val="27"/>
          <w:lang w:eastAsia="ru-RU"/>
        </w:rPr>
        <w:t>РЕШЕНИЕ    №</w:t>
      </w:r>
      <w:r w:rsidR="00581171">
        <w:rPr>
          <w:rFonts w:ascii="Times New Roman" w:eastAsia="Times New Roman" w:hAnsi="Times New Roman" w:cs="Times New Roman"/>
          <w:sz w:val="27"/>
          <w:szCs w:val="27"/>
          <w:lang w:eastAsia="ru-RU"/>
        </w:rPr>
        <w:t xml:space="preserve"> 52</w:t>
      </w:r>
    </w:p>
    <w:p w:rsidR="00CB2CE0" w:rsidRPr="00CB2CE0" w:rsidRDefault="00CB2CE0" w:rsidP="00CB2CE0">
      <w:pPr>
        <w:spacing w:after="0" w:line="240" w:lineRule="auto"/>
        <w:jc w:val="center"/>
        <w:rPr>
          <w:rFonts w:ascii="Times New Roman" w:eastAsia="Times New Roman" w:hAnsi="Times New Roman" w:cs="Times New Roman"/>
          <w:sz w:val="27"/>
          <w:szCs w:val="27"/>
          <w:lang w:eastAsia="ru-RU"/>
        </w:rPr>
      </w:pPr>
    </w:p>
    <w:p w:rsidR="00CB2CE0" w:rsidRDefault="00CB2CE0" w:rsidP="00CB2CE0">
      <w:pPr>
        <w:keepNext/>
        <w:spacing w:after="0" w:line="240" w:lineRule="auto"/>
        <w:outlineLvl w:val="5"/>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от 10.03.2016 г.                                                                         с. Тараса</w:t>
      </w:r>
    </w:p>
    <w:p w:rsidR="00581171" w:rsidRDefault="00581171" w:rsidP="00CB2CE0">
      <w:pPr>
        <w:keepNext/>
        <w:spacing w:after="0" w:line="240" w:lineRule="auto"/>
        <w:outlineLvl w:val="5"/>
        <w:rPr>
          <w:rFonts w:ascii="Times New Roman" w:eastAsia="Times New Roman" w:hAnsi="Times New Roman" w:cs="Times New Roman"/>
          <w:sz w:val="28"/>
          <w:szCs w:val="28"/>
          <w:lang w:eastAsia="ru-RU"/>
        </w:rPr>
      </w:pPr>
    </w:p>
    <w:p w:rsidR="00581171" w:rsidRPr="00CB2CE0" w:rsidRDefault="00581171" w:rsidP="00CB2CE0">
      <w:pPr>
        <w:keepNext/>
        <w:spacing w:after="0" w:line="240" w:lineRule="auto"/>
        <w:outlineLvl w:val="5"/>
        <w:rPr>
          <w:rFonts w:ascii="Times New Roman" w:eastAsia="Times New Roman" w:hAnsi="Times New Roman" w:cs="Times New Roman"/>
          <w:sz w:val="28"/>
          <w:szCs w:val="28"/>
          <w:lang w:eastAsia="ru-RU"/>
        </w:rPr>
      </w:pPr>
    </w:p>
    <w:p w:rsidR="00581171" w:rsidRDefault="00CB2CE0" w:rsidP="00581171">
      <w:pPr>
        <w:spacing w:after="0" w:line="240" w:lineRule="auto"/>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«О</w:t>
      </w:r>
      <w:r w:rsidR="008C43DE">
        <w:rPr>
          <w:rFonts w:ascii="Times New Roman" w:eastAsia="Times New Roman" w:hAnsi="Times New Roman" w:cs="Times New Roman"/>
          <w:sz w:val="28"/>
          <w:szCs w:val="28"/>
          <w:lang w:eastAsia="ru-RU"/>
        </w:rPr>
        <w:t>б</w:t>
      </w:r>
      <w:r w:rsidR="00E061E5">
        <w:rPr>
          <w:rFonts w:ascii="Times New Roman" w:eastAsia="Times New Roman" w:hAnsi="Times New Roman" w:cs="Times New Roman"/>
          <w:sz w:val="28"/>
          <w:szCs w:val="28"/>
          <w:lang w:eastAsia="ru-RU"/>
        </w:rPr>
        <w:t xml:space="preserve"> </w:t>
      </w:r>
      <w:r w:rsidR="008C43DE">
        <w:rPr>
          <w:rFonts w:ascii="Times New Roman" w:eastAsia="Times New Roman" w:hAnsi="Times New Roman" w:cs="Times New Roman"/>
          <w:sz w:val="28"/>
          <w:szCs w:val="28"/>
          <w:lang w:eastAsia="ru-RU"/>
        </w:rPr>
        <w:t>утверждении</w:t>
      </w:r>
      <w:r w:rsidR="00E061E5">
        <w:rPr>
          <w:rFonts w:ascii="Times New Roman" w:eastAsia="Times New Roman" w:hAnsi="Times New Roman" w:cs="Times New Roman"/>
          <w:sz w:val="28"/>
          <w:szCs w:val="28"/>
          <w:lang w:eastAsia="ru-RU"/>
        </w:rPr>
        <w:t xml:space="preserve">  местны</w:t>
      </w:r>
      <w:r w:rsidR="008C43DE">
        <w:rPr>
          <w:rFonts w:ascii="Times New Roman" w:eastAsia="Times New Roman" w:hAnsi="Times New Roman" w:cs="Times New Roman"/>
          <w:sz w:val="28"/>
          <w:szCs w:val="28"/>
          <w:lang w:eastAsia="ru-RU"/>
        </w:rPr>
        <w:t>х</w:t>
      </w:r>
      <w:r w:rsidR="00E061E5">
        <w:rPr>
          <w:rFonts w:ascii="Times New Roman" w:eastAsia="Times New Roman" w:hAnsi="Times New Roman" w:cs="Times New Roman"/>
          <w:sz w:val="28"/>
          <w:szCs w:val="28"/>
          <w:lang w:eastAsia="ru-RU"/>
        </w:rPr>
        <w:t xml:space="preserve"> норматив</w:t>
      </w:r>
      <w:r w:rsidR="008C43DE">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w:t>
      </w:r>
    </w:p>
    <w:p w:rsidR="00581171" w:rsidRDefault="00CB2CE0" w:rsidP="005811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градостроительного </w:t>
      </w:r>
    </w:p>
    <w:p w:rsidR="00581171" w:rsidRDefault="00CB2CE0" w:rsidP="005811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проектирования муниципального </w:t>
      </w:r>
    </w:p>
    <w:p w:rsidR="00581171" w:rsidRDefault="00CB2CE0" w:rsidP="005811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«Тараса» </w:t>
      </w:r>
      <w:proofErr w:type="spellStart"/>
      <w:r>
        <w:rPr>
          <w:rFonts w:ascii="Times New Roman" w:eastAsia="Times New Roman" w:hAnsi="Times New Roman" w:cs="Times New Roman"/>
          <w:sz w:val="28"/>
          <w:szCs w:val="28"/>
          <w:lang w:eastAsia="ru-RU"/>
        </w:rPr>
        <w:t>Боханского</w:t>
      </w:r>
      <w:proofErr w:type="spellEnd"/>
      <w:r>
        <w:rPr>
          <w:rFonts w:ascii="Times New Roman" w:eastAsia="Times New Roman" w:hAnsi="Times New Roman" w:cs="Times New Roman"/>
          <w:sz w:val="28"/>
          <w:szCs w:val="28"/>
          <w:lang w:eastAsia="ru-RU"/>
        </w:rPr>
        <w:t xml:space="preserve"> </w:t>
      </w:r>
    </w:p>
    <w:p w:rsidR="00CB2CE0" w:rsidRPr="00CB2CE0" w:rsidRDefault="00CB2CE0" w:rsidP="005811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Иркутской области»</w:t>
      </w:r>
    </w:p>
    <w:p w:rsidR="00CB2CE0" w:rsidRPr="00CB2CE0" w:rsidRDefault="00CB2CE0" w:rsidP="00CB2CE0">
      <w:pPr>
        <w:spacing w:after="0" w:line="240" w:lineRule="auto"/>
        <w:rPr>
          <w:rFonts w:ascii="Times New Roman" w:eastAsia="Times New Roman" w:hAnsi="Times New Roman" w:cs="Times New Roman"/>
          <w:sz w:val="28"/>
          <w:szCs w:val="28"/>
          <w:lang w:eastAsia="ru-RU"/>
        </w:rPr>
      </w:pPr>
    </w:p>
    <w:p w:rsidR="00CB2CE0" w:rsidRPr="00CB2CE0" w:rsidRDefault="00CB2CE0" w:rsidP="008C43DE">
      <w:pPr>
        <w:spacing w:after="0" w:line="240" w:lineRule="auto"/>
        <w:ind w:firstLine="709"/>
        <w:jc w:val="both"/>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Руководствуясь Федеральным законом от 06.10.2003 №131- ФЗ «Об общих принципах организации местного самоуправления в Российской Федерации», Уставом МО «Тараса»</w:t>
      </w:r>
    </w:p>
    <w:p w:rsidR="00CB2CE0" w:rsidRPr="00CB2CE0" w:rsidRDefault="00CB2CE0" w:rsidP="008C43DE">
      <w:pPr>
        <w:spacing w:after="0" w:line="240" w:lineRule="auto"/>
        <w:ind w:firstLine="709"/>
        <w:rPr>
          <w:rFonts w:ascii="Times New Roman" w:eastAsia="Times New Roman" w:hAnsi="Times New Roman" w:cs="Times New Roman"/>
          <w:sz w:val="28"/>
          <w:szCs w:val="28"/>
          <w:lang w:eastAsia="ru-RU"/>
        </w:rPr>
      </w:pPr>
    </w:p>
    <w:p w:rsidR="00CB2CE0" w:rsidRPr="00CB2CE0" w:rsidRDefault="00CB2CE0" w:rsidP="00CB2CE0">
      <w:pPr>
        <w:spacing w:after="0" w:line="240" w:lineRule="auto"/>
        <w:jc w:val="center"/>
        <w:rPr>
          <w:rFonts w:ascii="Times New Roman" w:eastAsia="Times New Roman" w:hAnsi="Times New Roman" w:cs="Times New Roman"/>
          <w:sz w:val="28"/>
          <w:szCs w:val="28"/>
          <w:lang w:eastAsia="ru-RU"/>
        </w:rPr>
      </w:pPr>
      <w:bookmarkStart w:id="1" w:name="_GoBack"/>
      <w:bookmarkEnd w:id="0"/>
      <w:bookmarkEnd w:id="1"/>
      <w:r w:rsidRPr="00CB2CE0">
        <w:rPr>
          <w:rFonts w:ascii="Times New Roman" w:eastAsia="Times New Roman" w:hAnsi="Times New Roman" w:cs="Times New Roman"/>
          <w:sz w:val="28"/>
          <w:szCs w:val="28"/>
          <w:lang w:eastAsia="ru-RU"/>
        </w:rPr>
        <w:t>ДУМА РЕШИЛА:</w:t>
      </w:r>
    </w:p>
    <w:p w:rsidR="00CB2CE0" w:rsidRPr="00CB2CE0" w:rsidRDefault="00CB2CE0" w:rsidP="00CB2CE0">
      <w:pPr>
        <w:spacing w:after="0" w:line="240" w:lineRule="auto"/>
        <w:rPr>
          <w:rFonts w:ascii="Times New Roman" w:eastAsia="Times New Roman" w:hAnsi="Times New Roman" w:cs="Times New Roman"/>
          <w:sz w:val="28"/>
          <w:szCs w:val="28"/>
          <w:lang w:eastAsia="ru-RU"/>
        </w:rPr>
      </w:pPr>
    </w:p>
    <w:p w:rsidR="00581171" w:rsidRDefault="00581171" w:rsidP="00581171">
      <w:pPr>
        <w:spacing w:after="0" w:line="240" w:lineRule="auto"/>
        <w:rPr>
          <w:rFonts w:ascii="Times New Roman" w:eastAsia="Times New Roman" w:hAnsi="Times New Roman" w:cs="Times New Roman"/>
          <w:sz w:val="28"/>
          <w:szCs w:val="28"/>
          <w:lang w:eastAsia="ru-RU"/>
        </w:rPr>
      </w:pPr>
    </w:p>
    <w:p w:rsidR="008C43DE" w:rsidRDefault="008C43DE" w:rsidP="008C43DE">
      <w:pPr>
        <w:pStyle w:val="a4"/>
        <w:numPr>
          <w:ilvl w:val="0"/>
          <w:numId w:val="12"/>
        </w:numPr>
        <w:spacing w:after="0" w:line="240" w:lineRule="auto"/>
        <w:ind w:left="0" w:firstLine="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местные нормативы градостроительного проектирования муниципального образования «Тараса» </w:t>
      </w:r>
      <w:proofErr w:type="spellStart"/>
      <w:r>
        <w:rPr>
          <w:rFonts w:ascii="Times New Roman" w:eastAsia="Times New Roman" w:hAnsi="Times New Roman" w:cs="Times New Roman"/>
          <w:sz w:val="28"/>
          <w:szCs w:val="28"/>
          <w:lang w:eastAsia="ru-RU"/>
        </w:rPr>
        <w:t>Боханского</w:t>
      </w:r>
      <w:proofErr w:type="spellEnd"/>
      <w:r>
        <w:rPr>
          <w:rFonts w:ascii="Times New Roman" w:eastAsia="Times New Roman" w:hAnsi="Times New Roman" w:cs="Times New Roman"/>
          <w:sz w:val="28"/>
          <w:szCs w:val="28"/>
          <w:lang w:eastAsia="ru-RU"/>
        </w:rPr>
        <w:t xml:space="preserve"> района Иркутской области (приложение №1).</w:t>
      </w:r>
    </w:p>
    <w:p w:rsidR="00CB2CE0" w:rsidRPr="00581171" w:rsidRDefault="008C43DE" w:rsidP="008C43DE">
      <w:pPr>
        <w:pStyle w:val="a4"/>
        <w:numPr>
          <w:ilvl w:val="0"/>
          <w:numId w:val="12"/>
        </w:numPr>
        <w:spacing w:after="0" w:line="240" w:lineRule="auto"/>
        <w:ind w:left="0" w:firstLine="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Думы №210 от 23.12.2014 «Об утверждении  местных</w:t>
      </w:r>
      <w:r w:rsidR="00D41D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нормативов</w:t>
      </w:r>
      <w:r w:rsidR="00581171">
        <w:rPr>
          <w:rFonts w:ascii="Times New Roman" w:eastAsia="Times New Roman" w:hAnsi="Times New Roman" w:cs="Times New Roman"/>
          <w:sz w:val="28"/>
          <w:szCs w:val="28"/>
          <w:lang w:eastAsia="ru-RU"/>
        </w:rPr>
        <w:t xml:space="preserve"> градостроительного </w:t>
      </w:r>
      <w:r w:rsidR="00581171" w:rsidRPr="00581171">
        <w:rPr>
          <w:rFonts w:ascii="Times New Roman" w:eastAsia="Times New Roman" w:hAnsi="Times New Roman" w:cs="Times New Roman"/>
          <w:sz w:val="28"/>
          <w:szCs w:val="28"/>
          <w:lang w:eastAsia="ru-RU"/>
        </w:rPr>
        <w:t xml:space="preserve">проектирования муниципального образования «Тараса» </w:t>
      </w:r>
      <w:proofErr w:type="spellStart"/>
      <w:r w:rsidR="00581171" w:rsidRPr="00581171">
        <w:rPr>
          <w:rFonts w:ascii="Times New Roman" w:eastAsia="Times New Roman" w:hAnsi="Times New Roman" w:cs="Times New Roman"/>
          <w:sz w:val="28"/>
          <w:szCs w:val="28"/>
          <w:lang w:eastAsia="ru-RU"/>
        </w:rPr>
        <w:t>Боханского</w:t>
      </w:r>
      <w:proofErr w:type="spellEnd"/>
      <w:r w:rsidR="00581171" w:rsidRPr="00581171">
        <w:rPr>
          <w:rFonts w:ascii="Times New Roman" w:eastAsia="Times New Roman" w:hAnsi="Times New Roman" w:cs="Times New Roman"/>
          <w:sz w:val="28"/>
          <w:szCs w:val="28"/>
          <w:lang w:eastAsia="ru-RU"/>
        </w:rPr>
        <w:t xml:space="preserve"> района Иркутской области</w:t>
      </w:r>
      <w:r>
        <w:rPr>
          <w:rFonts w:ascii="Times New Roman" w:eastAsia="Times New Roman" w:hAnsi="Times New Roman" w:cs="Times New Roman"/>
          <w:sz w:val="28"/>
          <w:szCs w:val="28"/>
          <w:lang w:eastAsia="ru-RU"/>
        </w:rPr>
        <w:t>» считать утратившим силу.</w:t>
      </w:r>
    </w:p>
    <w:p w:rsidR="00CB2CE0" w:rsidRPr="00581171" w:rsidRDefault="00CB2CE0" w:rsidP="008C43DE">
      <w:pPr>
        <w:pStyle w:val="a4"/>
        <w:numPr>
          <w:ilvl w:val="0"/>
          <w:numId w:val="12"/>
        </w:numPr>
        <w:spacing w:after="0" w:line="240" w:lineRule="auto"/>
        <w:ind w:left="0" w:firstLine="357"/>
        <w:contextualSpacing w:val="0"/>
        <w:jc w:val="both"/>
        <w:rPr>
          <w:rFonts w:ascii="Times New Roman" w:eastAsia="Times New Roman" w:hAnsi="Times New Roman" w:cs="Times New Roman"/>
          <w:sz w:val="28"/>
          <w:szCs w:val="28"/>
          <w:lang w:eastAsia="ru-RU"/>
        </w:rPr>
      </w:pPr>
      <w:r w:rsidRPr="00581171">
        <w:rPr>
          <w:rFonts w:ascii="Times New Roman" w:eastAsia="Times New Roman" w:hAnsi="Times New Roman" w:cs="Times New Roman"/>
          <w:sz w:val="28"/>
          <w:szCs w:val="28"/>
          <w:lang w:eastAsia="ru-RU"/>
        </w:rPr>
        <w:t>Направить Решение Думы Главе администрации для обнародования.</w:t>
      </w:r>
    </w:p>
    <w:p w:rsidR="00CB2CE0" w:rsidRPr="00CB2CE0" w:rsidRDefault="00CB2CE0" w:rsidP="008C43DE">
      <w:pPr>
        <w:numPr>
          <w:ilvl w:val="0"/>
          <w:numId w:val="12"/>
        </w:numPr>
        <w:tabs>
          <w:tab w:val="num" w:pos="786"/>
        </w:tabs>
        <w:spacing w:after="0" w:line="240" w:lineRule="auto"/>
        <w:ind w:left="0" w:firstLine="357"/>
        <w:jc w:val="both"/>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Настоящее Решение вступает в силу со дня опубликования.</w:t>
      </w:r>
    </w:p>
    <w:p w:rsidR="00CB2CE0" w:rsidRPr="00CB2CE0" w:rsidRDefault="00CB2CE0" w:rsidP="00CB2CE0">
      <w:pPr>
        <w:spacing w:after="0" w:line="240" w:lineRule="auto"/>
        <w:jc w:val="both"/>
        <w:rPr>
          <w:rFonts w:ascii="Times New Roman" w:eastAsia="Times New Roman" w:hAnsi="Times New Roman" w:cs="Times New Roman"/>
          <w:sz w:val="27"/>
          <w:szCs w:val="27"/>
          <w:lang w:eastAsia="ru-RU"/>
        </w:rPr>
      </w:pPr>
    </w:p>
    <w:p w:rsidR="00CB2CE0" w:rsidRPr="00CB2CE0" w:rsidRDefault="00CB2CE0" w:rsidP="00CB2CE0">
      <w:pPr>
        <w:spacing w:after="0" w:line="240" w:lineRule="auto"/>
        <w:jc w:val="center"/>
        <w:rPr>
          <w:rFonts w:ascii="Times New Roman" w:eastAsia="Times New Roman" w:hAnsi="Times New Roman" w:cs="Times New Roman"/>
          <w:sz w:val="27"/>
          <w:szCs w:val="27"/>
          <w:lang w:eastAsia="ru-RU"/>
        </w:rPr>
      </w:pPr>
    </w:p>
    <w:p w:rsidR="00CB2CE0" w:rsidRPr="00CB2CE0" w:rsidRDefault="00CB2CE0" w:rsidP="00CB2CE0">
      <w:pPr>
        <w:spacing w:after="0" w:line="240" w:lineRule="auto"/>
        <w:jc w:val="center"/>
        <w:rPr>
          <w:rFonts w:ascii="Times New Roman" w:eastAsia="Times New Roman" w:hAnsi="Times New Roman" w:cs="Times New Roman"/>
          <w:sz w:val="27"/>
          <w:szCs w:val="27"/>
          <w:lang w:eastAsia="ru-RU"/>
        </w:rPr>
      </w:pPr>
    </w:p>
    <w:p w:rsidR="00CB2CE0" w:rsidRPr="00CB2CE0" w:rsidRDefault="00CB2CE0" w:rsidP="00CB2CE0">
      <w:pPr>
        <w:spacing w:after="0" w:line="240" w:lineRule="auto"/>
        <w:jc w:val="both"/>
        <w:rPr>
          <w:rFonts w:ascii="Times New Roman" w:eastAsia="Times New Roman" w:hAnsi="Times New Roman" w:cs="Times New Roman"/>
          <w:sz w:val="28"/>
          <w:szCs w:val="28"/>
          <w:lang w:eastAsia="ru-RU"/>
        </w:rPr>
      </w:pPr>
      <w:r w:rsidRPr="00CB2CE0">
        <w:rPr>
          <w:rFonts w:ascii="Times New Roman" w:eastAsia="Times New Roman" w:hAnsi="Times New Roman" w:cs="Times New Roman"/>
          <w:sz w:val="28"/>
          <w:szCs w:val="28"/>
          <w:lang w:eastAsia="ru-RU"/>
        </w:rPr>
        <w:t xml:space="preserve">Председатель думы ______________   А.М. </w:t>
      </w:r>
      <w:proofErr w:type="spellStart"/>
      <w:r w:rsidRPr="00CB2CE0">
        <w:rPr>
          <w:rFonts w:ascii="Times New Roman" w:eastAsia="Times New Roman" w:hAnsi="Times New Roman" w:cs="Times New Roman"/>
          <w:sz w:val="28"/>
          <w:szCs w:val="28"/>
          <w:lang w:eastAsia="ru-RU"/>
        </w:rPr>
        <w:t>Таряшинов</w:t>
      </w:r>
      <w:proofErr w:type="spellEnd"/>
    </w:p>
    <w:p w:rsidR="00CB2CE0" w:rsidRPr="00CB2CE0" w:rsidRDefault="00CB2CE0" w:rsidP="00CB2CE0">
      <w:pPr>
        <w:spacing w:after="0" w:line="240" w:lineRule="auto"/>
        <w:jc w:val="both"/>
        <w:rPr>
          <w:rFonts w:ascii="Times New Roman" w:eastAsia="Times New Roman" w:hAnsi="Times New Roman" w:cs="Times New Roman"/>
          <w:sz w:val="28"/>
          <w:szCs w:val="28"/>
          <w:lang w:eastAsia="ru-RU"/>
        </w:rPr>
      </w:pPr>
    </w:p>
    <w:p w:rsidR="00CB2CE0" w:rsidRPr="00CB2CE0" w:rsidRDefault="00CB2CE0" w:rsidP="00CB2CE0">
      <w:pPr>
        <w:spacing w:after="0" w:line="240" w:lineRule="auto"/>
        <w:jc w:val="both"/>
        <w:rPr>
          <w:rFonts w:ascii="Times New Roman" w:eastAsia="Times New Roman" w:hAnsi="Times New Roman" w:cs="Times New Roman"/>
          <w:sz w:val="28"/>
          <w:szCs w:val="28"/>
          <w:lang w:eastAsia="ru-RU"/>
        </w:rPr>
      </w:pPr>
    </w:p>
    <w:p w:rsidR="00CB2CE0" w:rsidRPr="00CB2CE0" w:rsidRDefault="00CB2CE0" w:rsidP="00CB2CE0">
      <w:pPr>
        <w:spacing w:after="0" w:line="240" w:lineRule="auto"/>
        <w:jc w:val="both"/>
        <w:rPr>
          <w:rFonts w:ascii="Times New Roman" w:eastAsia="Times New Roman" w:hAnsi="Times New Roman" w:cs="Times New Roman"/>
          <w:sz w:val="28"/>
          <w:szCs w:val="28"/>
          <w:lang w:eastAsia="ru-RU"/>
        </w:rPr>
      </w:pPr>
    </w:p>
    <w:p w:rsidR="00581171" w:rsidRPr="00581171" w:rsidRDefault="00581171" w:rsidP="00581171">
      <w:pPr>
        <w:spacing w:after="0"/>
        <w:jc w:val="right"/>
        <w:rPr>
          <w:rFonts w:ascii="Times New Roman" w:hAnsi="Times New Roman" w:cs="Times New Roman"/>
          <w:sz w:val="20"/>
          <w:szCs w:val="20"/>
        </w:rPr>
      </w:pPr>
      <w:r w:rsidRPr="00581171">
        <w:rPr>
          <w:rFonts w:ascii="Times New Roman" w:hAnsi="Times New Roman" w:cs="Times New Roman"/>
          <w:sz w:val="20"/>
          <w:szCs w:val="20"/>
        </w:rPr>
        <w:lastRenderedPageBreak/>
        <w:t>Приложение №1</w:t>
      </w:r>
    </w:p>
    <w:p w:rsidR="00581171" w:rsidRPr="00581171" w:rsidRDefault="00581171" w:rsidP="00581171">
      <w:pPr>
        <w:spacing w:after="0"/>
        <w:jc w:val="right"/>
        <w:rPr>
          <w:rFonts w:ascii="Times New Roman" w:hAnsi="Times New Roman" w:cs="Times New Roman"/>
          <w:sz w:val="20"/>
          <w:szCs w:val="20"/>
        </w:rPr>
      </w:pPr>
      <w:r w:rsidRPr="00581171">
        <w:rPr>
          <w:rFonts w:ascii="Times New Roman" w:hAnsi="Times New Roman" w:cs="Times New Roman"/>
          <w:sz w:val="20"/>
          <w:szCs w:val="20"/>
        </w:rPr>
        <w:t xml:space="preserve">к решению Думы </w:t>
      </w:r>
      <w:proofErr w:type="gramStart"/>
      <w:r w:rsidRPr="00581171">
        <w:rPr>
          <w:rFonts w:ascii="Times New Roman" w:hAnsi="Times New Roman" w:cs="Times New Roman"/>
          <w:sz w:val="20"/>
          <w:szCs w:val="20"/>
        </w:rPr>
        <w:t>муниципального</w:t>
      </w:r>
      <w:proofErr w:type="gramEnd"/>
    </w:p>
    <w:p w:rsidR="00581171" w:rsidRPr="00581171" w:rsidRDefault="00581171" w:rsidP="00581171">
      <w:pPr>
        <w:spacing w:after="0"/>
        <w:jc w:val="right"/>
        <w:rPr>
          <w:rFonts w:ascii="Times New Roman" w:hAnsi="Times New Roman" w:cs="Times New Roman"/>
          <w:sz w:val="20"/>
          <w:szCs w:val="20"/>
        </w:rPr>
      </w:pPr>
      <w:r w:rsidRPr="00581171">
        <w:rPr>
          <w:rFonts w:ascii="Times New Roman" w:hAnsi="Times New Roman" w:cs="Times New Roman"/>
          <w:sz w:val="20"/>
          <w:szCs w:val="20"/>
        </w:rPr>
        <w:t>образования «Тараса» № 52</w:t>
      </w:r>
    </w:p>
    <w:p w:rsidR="000A5BFD" w:rsidRDefault="00581171" w:rsidP="00581171">
      <w:pPr>
        <w:spacing w:after="0"/>
        <w:jc w:val="right"/>
        <w:rPr>
          <w:rFonts w:ascii="Times New Roman" w:hAnsi="Times New Roman" w:cs="Times New Roman"/>
          <w:sz w:val="20"/>
          <w:szCs w:val="20"/>
        </w:rPr>
      </w:pPr>
      <w:r w:rsidRPr="00581171">
        <w:rPr>
          <w:rFonts w:ascii="Times New Roman" w:hAnsi="Times New Roman" w:cs="Times New Roman"/>
          <w:sz w:val="20"/>
          <w:szCs w:val="20"/>
        </w:rPr>
        <w:t>от 10.03.2016 г.</w:t>
      </w:r>
    </w:p>
    <w:p w:rsidR="00581171" w:rsidRDefault="00581171" w:rsidP="00581171">
      <w:pPr>
        <w:spacing w:after="0"/>
        <w:jc w:val="right"/>
        <w:rPr>
          <w:rFonts w:ascii="Times New Roman" w:hAnsi="Times New Roman" w:cs="Times New Roman"/>
          <w:sz w:val="20"/>
          <w:szCs w:val="20"/>
        </w:rPr>
      </w:pPr>
    </w:p>
    <w:p w:rsidR="00581171" w:rsidRDefault="00581171" w:rsidP="00581171">
      <w:pPr>
        <w:spacing w:after="0"/>
        <w:jc w:val="right"/>
        <w:rPr>
          <w:rFonts w:ascii="Times New Roman" w:hAnsi="Times New Roman" w:cs="Times New Roman"/>
          <w:sz w:val="20"/>
          <w:szCs w:val="20"/>
        </w:rPr>
      </w:pPr>
    </w:p>
    <w:p w:rsidR="00581171" w:rsidRDefault="00581171" w:rsidP="00581171">
      <w:pPr>
        <w:spacing w:after="0"/>
        <w:jc w:val="right"/>
        <w:rPr>
          <w:rFonts w:ascii="Times New Roman" w:hAnsi="Times New Roman" w:cs="Times New Roman"/>
          <w:sz w:val="20"/>
          <w:szCs w:val="20"/>
        </w:rPr>
      </w:pPr>
    </w:p>
    <w:p w:rsidR="00581171" w:rsidRPr="00581171" w:rsidRDefault="00581171" w:rsidP="00581171">
      <w:pPr>
        <w:spacing w:after="0"/>
        <w:jc w:val="right"/>
        <w:rPr>
          <w:rFonts w:ascii="Times New Roman" w:hAnsi="Times New Roman" w:cs="Times New Roman"/>
          <w:sz w:val="20"/>
          <w:szCs w:val="20"/>
        </w:rPr>
      </w:pPr>
    </w:p>
    <w:p w:rsidR="000D2F48" w:rsidRPr="00BE4C6B" w:rsidRDefault="004941E6" w:rsidP="004941E6">
      <w:pPr>
        <w:spacing w:after="0"/>
        <w:jc w:val="center"/>
        <w:rPr>
          <w:rFonts w:ascii="Times New Roman" w:hAnsi="Times New Roman" w:cs="Times New Roman"/>
          <w:b/>
          <w:sz w:val="28"/>
          <w:szCs w:val="28"/>
        </w:rPr>
      </w:pPr>
      <w:r w:rsidRPr="00BE4C6B">
        <w:rPr>
          <w:rFonts w:ascii="Times New Roman" w:hAnsi="Times New Roman" w:cs="Times New Roman"/>
          <w:b/>
          <w:sz w:val="28"/>
          <w:szCs w:val="28"/>
        </w:rPr>
        <w:t xml:space="preserve">МЕСТНЫЕ НОРМАТИВЫ </w:t>
      </w:r>
      <w:proofErr w:type="gramStart"/>
      <w:r w:rsidRPr="00BE4C6B">
        <w:rPr>
          <w:rFonts w:ascii="Times New Roman" w:hAnsi="Times New Roman" w:cs="Times New Roman"/>
          <w:b/>
          <w:sz w:val="28"/>
          <w:szCs w:val="28"/>
        </w:rPr>
        <w:t>ГРАДОСТРОИТЕЛЬНОГО</w:t>
      </w:r>
      <w:proofErr w:type="gramEnd"/>
    </w:p>
    <w:p w:rsidR="004941E6" w:rsidRPr="00BE4C6B" w:rsidRDefault="004941E6" w:rsidP="004941E6">
      <w:pPr>
        <w:spacing w:after="0"/>
        <w:jc w:val="center"/>
        <w:rPr>
          <w:rFonts w:ascii="Times New Roman" w:hAnsi="Times New Roman" w:cs="Times New Roman"/>
          <w:b/>
          <w:sz w:val="28"/>
          <w:szCs w:val="28"/>
        </w:rPr>
      </w:pPr>
      <w:r w:rsidRPr="00BE4C6B">
        <w:rPr>
          <w:rFonts w:ascii="Times New Roman" w:hAnsi="Times New Roman" w:cs="Times New Roman"/>
          <w:b/>
          <w:sz w:val="28"/>
          <w:szCs w:val="28"/>
        </w:rPr>
        <w:t>ПРОЕКТИРОВАНИЯ МУНИЦИПАЛЬНОГО ОБРАЗОВАНИЯ «</w:t>
      </w:r>
      <w:r w:rsidR="00CD4376">
        <w:rPr>
          <w:rFonts w:ascii="Times New Roman" w:hAnsi="Times New Roman" w:cs="Times New Roman"/>
          <w:b/>
          <w:sz w:val="28"/>
          <w:szCs w:val="28"/>
        </w:rPr>
        <w:t>ТАРАСА</w:t>
      </w:r>
      <w:r w:rsidRPr="00BE4C6B">
        <w:rPr>
          <w:rFonts w:ascii="Times New Roman" w:hAnsi="Times New Roman" w:cs="Times New Roman"/>
          <w:b/>
          <w:sz w:val="28"/>
          <w:szCs w:val="28"/>
        </w:rPr>
        <w:t xml:space="preserve">» </w:t>
      </w:r>
    </w:p>
    <w:p w:rsidR="004941E6" w:rsidRPr="00BE4C6B" w:rsidRDefault="004941E6" w:rsidP="004941E6">
      <w:pPr>
        <w:spacing w:after="0"/>
        <w:jc w:val="center"/>
        <w:rPr>
          <w:rFonts w:ascii="Times New Roman" w:hAnsi="Times New Roman" w:cs="Times New Roman"/>
          <w:b/>
          <w:sz w:val="28"/>
          <w:szCs w:val="28"/>
        </w:rPr>
      </w:pPr>
      <w:r w:rsidRPr="00BE4C6B">
        <w:rPr>
          <w:rFonts w:ascii="Times New Roman" w:hAnsi="Times New Roman" w:cs="Times New Roman"/>
          <w:b/>
          <w:sz w:val="28"/>
          <w:szCs w:val="28"/>
        </w:rPr>
        <w:t>БОХАНСКОГО РАЙОНА ИРКУТСКОЙ ОБЛАСТИ</w:t>
      </w:r>
    </w:p>
    <w:p w:rsidR="004941E6" w:rsidRDefault="004941E6" w:rsidP="004941E6">
      <w:pPr>
        <w:spacing w:after="0"/>
        <w:jc w:val="center"/>
        <w:rPr>
          <w:rFonts w:ascii="Times New Roman" w:hAnsi="Times New Roman" w:cs="Times New Roman"/>
          <w:b/>
          <w:sz w:val="24"/>
          <w:szCs w:val="24"/>
        </w:rPr>
      </w:pPr>
    </w:p>
    <w:p w:rsidR="004941E6" w:rsidRDefault="004941E6" w:rsidP="004941E6">
      <w:pPr>
        <w:spacing w:after="0"/>
        <w:jc w:val="center"/>
        <w:rPr>
          <w:rFonts w:ascii="Times New Roman" w:hAnsi="Times New Roman" w:cs="Times New Roman"/>
          <w:b/>
          <w:sz w:val="24"/>
          <w:szCs w:val="24"/>
        </w:rPr>
      </w:pPr>
      <w:r>
        <w:rPr>
          <w:rFonts w:ascii="Times New Roman" w:hAnsi="Times New Roman" w:cs="Times New Roman"/>
          <w:b/>
          <w:sz w:val="24"/>
          <w:szCs w:val="24"/>
        </w:rPr>
        <w:t>ВВЕДЕНИЕ</w:t>
      </w:r>
    </w:p>
    <w:p w:rsidR="00581171" w:rsidRDefault="00581171" w:rsidP="004941E6">
      <w:pPr>
        <w:spacing w:after="0"/>
        <w:jc w:val="center"/>
        <w:rPr>
          <w:rFonts w:ascii="Times New Roman" w:hAnsi="Times New Roman" w:cs="Times New Roman"/>
          <w:b/>
          <w:sz w:val="24"/>
          <w:szCs w:val="24"/>
        </w:rPr>
      </w:pPr>
    </w:p>
    <w:p w:rsidR="004941E6" w:rsidRDefault="004941E6" w:rsidP="004941E6">
      <w:pPr>
        <w:spacing w:after="0"/>
        <w:jc w:val="both"/>
        <w:rPr>
          <w:rFonts w:ascii="Times New Roman" w:hAnsi="Times New Roman" w:cs="Times New Roman"/>
          <w:sz w:val="24"/>
          <w:szCs w:val="24"/>
        </w:rPr>
      </w:pPr>
      <w:r>
        <w:rPr>
          <w:rFonts w:ascii="Times New Roman" w:hAnsi="Times New Roman" w:cs="Times New Roman"/>
          <w:sz w:val="24"/>
          <w:szCs w:val="24"/>
        </w:rPr>
        <w:t xml:space="preserve">К полномочиям органов местного самоуправления поселений в области градостроительной деятельности, в соответствии </w:t>
      </w:r>
      <w:r w:rsidR="000A5BFD">
        <w:rPr>
          <w:rFonts w:ascii="Times New Roman" w:hAnsi="Times New Roman" w:cs="Times New Roman"/>
          <w:sz w:val="24"/>
          <w:szCs w:val="24"/>
        </w:rPr>
        <w:t>с</w:t>
      </w:r>
      <w:r>
        <w:rPr>
          <w:rFonts w:ascii="Times New Roman" w:hAnsi="Times New Roman" w:cs="Times New Roman"/>
          <w:sz w:val="24"/>
          <w:szCs w:val="24"/>
        </w:rPr>
        <w:t xml:space="preserve">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4941E6" w:rsidRDefault="004941E6" w:rsidP="004941E6">
      <w:pPr>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Нормативы градостроительного проектирования включают в себя:</w:t>
      </w:r>
    </w:p>
    <w:p w:rsidR="004941E6" w:rsidRDefault="004941E6" w:rsidP="004941E6">
      <w:pPr>
        <w:pStyle w:val="a4"/>
        <w:numPr>
          <w:ilvl w:val="0"/>
          <w:numId w:val="1"/>
        </w:numPr>
        <w:spacing w:after="0"/>
        <w:ind w:left="0" w:firstLine="285"/>
        <w:jc w:val="both"/>
        <w:rPr>
          <w:rFonts w:ascii="Times New Roman" w:hAnsi="Times New Roman" w:cs="Times New Roman"/>
          <w:sz w:val="24"/>
          <w:szCs w:val="24"/>
        </w:rPr>
      </w:pPr>
      <w:r>
        <w:rPr>
          <w:rFonts w:ascii="Times New Roman" w:hAnsi="Times New Roman" w:cs="Times New Roman"/>
          <w:sz w:val="24"/>
          <w:szCs w:val="24"/>
        </w:rPr>
        <w:t>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максимального допустимого уровня территориальной доступности таких объектов для населения субъекта поселения);</w:t>
      </w:r>
    </w:p>
    <w:p w:rsidR="004941E6" w:rsidRDefault="004941E6" w:rsidP="004941E6">
      <w:pPr>
        <w:pStyle w:val="a4"/>
        <w:numPr>
          <w:ilvl w:val="0"/>
          <w:numId w:val="1"/>
        </w:numPr>
        <w:spacing w:after="0"/>
        <w:ind w:left="0" w:firstLine="285"/>
        <w:jc w:val="both"/>
        <w:rPr>
          <w:rFonts w:ascii="Times New Roman" w:hAnsi="Times New Roman" w:cs="Times New Roman"/>
          <w:sz w:val="24"/>
          <w:szCs w:val="24"/>
        </w:rPr>
      </w:pPr>
      <w:r>
        <w:rPr>
          <w:rFonts w:ascii="Times New Roman" w:hAnsi="Times New Roman" w:cs="Times New Roman"/>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4941E6" w:rsidRDefault="004941E6" w:rsidP="004941E6">
      <w:pPr>
        <w:pStyle w:val="a4"/>
        <w:numPr>
          <w:ilvl w:val="0"/>
          <w:numId w:val="1"/>
        </w:numPr>
        <w:spacing w:after="0"/>
        <w:ind w:left="0" w:firstLine="285"/>
        <w:jc w:val="both"/>
        <w:rPr>
          <w:rFonts w:ascii="Times New Roman" w:hAnsi="Times New Roman" w:cs="Times New Roman"/>
          <w:sz w:val="24"/>
          <w:szCs w:val="24"/>
        </w:rPr>
      </w:pPr>
      <w:r>
        <w:rPr>
          <w:rFonts w:ascii="Times New Roman" w:hAnsi="Times New Roman" w:cs="Times New Roman"/>
          <w:sz w:val="24"/>
          <w:szCs w:val="24"/>
        </w:rPr>
        <w:t>Правила и область применения расчетных пока</w:t>
      </w:r>
      <w:r w:rsidR="00E61E92">
        <w:rPr>
          <w:rFonts w:ascii="Times New Roman" w:hAnsi="Times New Roman" w:cs="Times New Roman"/>
          <w:sz w:val="24"/>
          <w:szCs w:val="24"/>
        </w:rPr>
        <w:t>зателей, содержащихся в основной части нормативов градостроительного проектирования.</w:t>
      </w:r>
    </w:p>
    <w:p w:rsidR="00E61E92" w:rsidRDefault="00E61E92"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E61E92" w:rsidRDefault="00E61E92"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местного самоуправления муниципального района, указанный выше муниципаль</w:t>
      </w:r>
      <w:r w:rsidR="00A35E15">
        <w:rPr>
          <w:rFonts w:ascii="Times New Roman" w:hAnsi="Times New Roman" w:cs="Times New Roman"/>
          <w:sz w:val="24"/>
          <w:szCs w:val="24"/>
        </w:rPr>
        <w:t>ный правовой акт должен приниматься представительным органом местного самоуправления (Думой муниципального района).</w:t>
      </w:r>
    </w:p>
    <w:p w:rsidR="00A35E15" w:rsidRDefault="00A35E15"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A35E15" w:rsidRDefault="00A35E15" w:rsidP="00E61E92">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соответствии с частью 5 статьи 29.4 Градостроительного коде</w:t>
      </w:r>
      <w:r w:rsidR="001D31D7">
        <w:rPr>
          <w:rFonts w:ascii="Times New Roman" w:hAnsi="Times New Roman" w:cs="Times New Roman"/>
          <w:sz w:val="24"/>
          <w:szCs w:val="24"/>
        </w:rPr>
        <w:t>к</w:t>
      </w:r>
      <w:r>
        <w:rPr>
          <w:rFonts w:ascii="Times New Roman" w:hAnsi="Times New Roman" w:cs="Times New Roman"/>
          <w:sz w:val="24"/>
          <w:szCs w:val="24"/>
        </w:rPr>
        <w:t>са Российской Федерации подготовка местных нормативов градостроительного проектирования должна осуществляться с учетом:</w:t>
      </w:r>
    </w:p>
    <w:p w:rsidR="00A35E15" w:rsidRDefault="00A35E15" w:rsidP="00A35E15">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Социально-демографического состава и плотности населения поселения;</w:t>
      </w:r>
    </w:p>
    <w:p w:rsidR="00A35E15" w:rsidRDefault="00A35E15" w:rsidP="00A35E15">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Планов и программ комплексного социально-экономического развития поселения;</w:t>
      </w:r>
    </w:p>
    <w:p w:rsidR="00A35E15" w:rsidRDefault="00A35E15" w:rsidP="00A35E15">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Предложений органов местного самоуправления и заинтересованных лиц.</w:t>
      </w:r>
    </w:p>
    <w:p w:rsidR="00A35E15" w:rsidRPr="00A35E15" w:rsidRDefault="00A35E15" w:rsidP="00A35E15">
      <w:pPr>
        <w:spacing w:after="0"/>
        <w:ind w:left="158"/>
        <w:jc w:val="both"/>
        <w:rPr>
          <w:rFonts w:ascii="Times New Roman" w:hAnsi="Times New Roman" w:cs="Times New Roman"/>
          <w:sz w:val="24"/>
          <w:szCs w:val="24"/>
        </w:rPr>
      </w:pPr>
      <w:r>
        <w:rPr>
          <w:rFonts w:ascii="Times New Roman" w:hAnsi="Times New Roman" w:cs="Times New Roman"/>
          <w:sz w:val="24"/>
          <w:szCs w:val="24"/>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официальной</w:t>
      </w:r>
      <w:r w:rsidR="001D31D7">
        <w:rPr>
          <w:rFonts w:ascii="Times New Roman" w:hAnsi="Times New Roman" w:cs="Times New Roman"/>
          <w:sz w:val="24"/>
          <w:szCs w:val="24"/>
        </w:rPr>
        <w:t xml:space="preserve"> информации, не менее чем за два месяца до их утверждения.</w:t>
      </w:r>
    </w:p>
    <w:p w:rsidR="00E61E92" w:rsidRDefault="00D77826" w:rsidP="00E61E92">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w:t>
      </w:r>
      <w:r w:rsidR="000D244C">
        <w:rPr>
          <w:rFonts w:ascii="Times New Roman" w:hAnsi="Times New Roman" w:cs="Times New Roman"/>
          <w:sz w:val="24"/>
          <w:szCs w:val="24"/>
        </w:rPr>
        <w:t xml:space="preserve"> </w:t>
      </w:r>
      <w:r w:rsidR="006924B6" w:rsidRPr="00334A26">
        <w:rPr>
          <w:rFonts w:ascii="Times New Roman" w:hAnsi="Times New Roman" w:cs="Times New Roman"/>
          <w:sz w:val="24"/>
          <w:szCs w:val="24"/>
        </w:rPr>
        <w:t>в срок</w:t>
      </w:r>
      <w:r>
        <w:rPr>
          <w:rFonts w:ascii="Times New Roman" w:hAnsi="Times New Roman" w:cs="Times New Roman"/>
          <w:sz w:val="24"/>
          <w:szCs w:val="24"/>
        </w:rPr>
        <w:t>, не превышающий пяти дней со дня утверждения указанных нормативов.</w:t>
      </w:r>
    </w:p>
    <w:p w:rsidR="00D77826" w:rsidRDefault="00D77826" w:rsidP="00E61E92">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частью 5 статьи 16(3) Закона Иркутской области от 23.07.2008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течении двадцать рабочих дней со дня принятия такого решения.</w:t>
      </w:r>
      <w:proofErr w:type="gramEnd"/>
    </w:p>
    <w:p w:rsidR="00D77826" w:rsidRDefault="006924B6" w:rsidP="00E61E92">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Установленные </w:t>
      </w:r>
      <w:r w:rsidRPr="00334A26">
        <w:rPr>
          <w:rFonts w:ascii="Times New Roman" w:hAnsi="Times New Roman" w:cs="Times New Roman"/>
          <w:sz w:val="24"/>
          <w:szCs w:val="24"/>
        </w:rPr>
        <w:t>местными нормативами градостроительного проектирования муниципального образования «</w:t>
      </w:r>
      <w:r w:rsidR="00CD4376">
        <w:rPr>
          <w:rFonts w:ascii="Times New Roman" w:hAnsi="Times New Roman" w:cs="Times New Roman"/>
          <w:sz w:val="24"/>
          <w:szCs w:val="24"/>
        </w:rPr>
        <w:t>Тараса</w:t>
      </w:r>
      <w:proofErr w:type="gramStart"/>
      <w:r w:rsidRPr="00334A26">
        <w:rPr>
          <w:rFonts w:ascii="Times New Roman" w:hAnsi="Times New Roman" w:cs="Times New Roman"/>
          <w:sz w:val="24"/>
          <w:szCs w:val="24"/>
        </w:rPr>
        <w:t>»</w:t>
      </w:r>
      <w:r w:rsidR="00D77826">
        <w:rPr>
          <w:rFonts w:ascii="Times New Roman" w:hAnsi="Times New Roman" w:cs="Times New Roman"/>
          <w:sz w:val="24"/>
          <w:szCs w:val="24"/>
        </w:rPr>
        <w:t>п</w:t>
      </w:r>
      <w:proofErr w:type="gramEnd"/>
      <w:r w:rsidR="00D77826">
        <w:rPr>
          <w:rFonts w:ascii="Times New Roman" w:hAnsi="Times New Roman" w:cs="Times New Roman"/>
          <w:sz w:val="24"/>
          <w:szCs w:val="24"/>
        </w:rPr>
        <w:t>оправочные коэффициенты и нормативные показатели, применяемые в расчетах, применены в целях достижения целей, поставленных программой комплексного социального экономического развития муниципального образования «</w:t>
      </w:r>
      <w:r w:rsidR="00CD4376">
        <w:rPr>
          <w:rFonts w:ascii="Times New Roman" w:hAnsi="Times New Roman" w:cs="Times New Roman"/>
          <w:sz w:val="24"/>
          <w:szCs w:val="24"/>
        </w:rPr>
        <w:t>Тараса</w:t>
      </w:r>
      <w:r w:rsidR="00D77826">
        <w:rPr>
          <w:rFonts w:ascii="Times New Roman" w:hAnsi="Times New Roman" w:cs="Times New Roman"/>
          <w:sz w:val="24"/>
          <w:szCs w:val="24"/>
        </w:rPr>
        <w:t xml:space="preserve">» на </w:t>
      </w:r>
      <w:r w:rsidR="00602CAC" w:rsidRPr="004910B4">
        <w:rPr>
          <w:rFonts w:ascii="Times New Roman" w:hAnsi="Times New Roman" w:cs="Times New Roman"/>
          <w:sz w:val="24"/>
          <w:szCs w:val="24"/>
        </w:rPr>
        <w:t>2014-</w:t>
      </w:r>
      <w:r w:rsidR="00581171">
        <w:rPr>
          <w:rFonts w:ascii="Times New Roman" w:hAnsi="Times New Roman" w:cs="Times New Roman"/>
          <w:sz w:val="24"/>
          <w:szCs w:val="24"/>
        </w:rPr>
        <w:t>2035</w:t>
      </w:r>
      <w:r w:rsidR="007B0EEC" w:rsidRPr="004910B4">
        <w:rPr>
          <w:rFonts w:ascii="Times New Roman" w:hAnsi="Times New Roman" w:cs="Times New Roman"/>
          <w:sz w:val="24"/>
          <w:szCs w:val="24"/>
        </w:rPr>
        <w:t>гг</w:t>
      </w:r>
      <w:r w:rsidR="007B0EEC">
        <w:rPr>
          <w:rFonts w:ascii="Times New Roman" w:hAnsi="Times New Roman" w:cs="Times New Roman"/>
          <w:sz w:val="24"/>
          <w:szCs w:val="24"/>
        </w:rPr>
        <w:t>., утвержденная решением Д</w:t>
      </w:r>
      <w:r w:rsidR="00D77826">
        <w:rPr>
          <w:rFonts w:ascii="Times New Roman" w:hAnsi="Times New Roman" w:cs="Times New Roman"/>
          <w:sz w:val="24"/>
          <w:szCs w:val="24"/>
        </w:rPr>
        <w:t>умы муниципального образования «</w:t>
      </w:r>
      <w:r w:rsidR="00CD4376">
        <w:rPr>
          <w:rFonts w:ascii="Times New Roman" w:hAnsi="Times New Roman" w:cs="Times New Roman"/>
          <w:sz w:val="24"/>
          <w:szCs w:val="24"/>
        </w:rPr>
        <w:t>Тараса</w:t>
      </w:r>
      <w:r w:rsidR="00D77826" w:rsidRPr="004910B4">
        <w:rPr>
          <w:rFonts w:ascii="Times New Roman" w:hAnsi="Times New Roman" w:cs="Times New Roman"/>
          <w:sz w:val="24"/>
          <w:szCs w:val="24"/>
        </w:rPr>
        <w:t xml:space="preserve">» от </w:t>
      </w:r>
      <w:r w:rsidR="00D50A59">
        <w:rPr>
          <w:rFonts w:ascii="Times New Roman" w:hAnsi="Times New Roman" w:cs="Times New Roman"/>
          <w:sz w:val="24"/>
          <w:szCs w:val="24"/>
        </w:rPr>
        <w:t>10.03.2016</w:t>
      </w:r>
      <w:r w:rsidR="004910B4" w:rsidRPr="004910B4">
        <w:rPr>
          <w:rFonts w:ascii="Times New Roman" w:hAnsi="Times New Roman" w:cs="Times New Roman"/>
          <w:sz w:val="24"/>
          <w:szCs w:val="24"/>
        </w:rPr>
        <w:t xml:space="preserve"> г</w:t>
      </w:r>
      <w:r w:rsidR="00D77826" w:rsidRPr="004910B4">
        <w:rPr>
          <w:rFonts w:ascii="Times New Roman" w:hAnsi="Times New Roman" w:cs="Times New Roman"/>
          <w:sz w:val="24"/>
          <w:szCs w:val="24"/>
        </w:rPr>
        <w:t>. №</w:t>
      </w:r>
      <w:r w:rsidR="00581171" w:rsidRPr="00581171">
        <w:rPr>
          <w:rFonts w:ascii="Times New Roman" w:hAnsi="Times New Roman" w:cs="Times New Roman"/>
          <w:sz w:val="24"/>
          <w:szCs w:val="24"/>
        </w:rPr>
        <w:t>52</w:t>
      </w:r>
      <w:r w:rsidR="00D77826" w:rsidRPr="004910B4">
        <w:rPr>
          <w:rFonts w:ascii="Times New Roman" w:hAnsi="Times New Roman" w:cs="Times New Roman"/>
          <w:sz w:val="24"/>
          <w:szCs w:val="24"/>
        </w:rPr>
        <w:t>.</w:t>
      </w:r>
    </w:p>
    <w:p w:rsidR="00D77826" w:rsidRDefault="00D77826" w:rsidP="00D77826">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качестве исходных данных применялись сведения Федеральной службы государственной статистики и программа комплексного социального экономического развития муниципального образования «</w:t>
      </w:r>
      <w:r w:rsidR="00CD4376">
        <w:rPr>
          <w:rFonts w:ascii="Times New Roman" w:hAnsi="Times New Roman" w:cs="Times New Roman"/>
          <w:sz w:val="24"/>
          <w:szCs w:val="24"/>
        </w:rPr>
        <w:t>Тараса</w:t>
      </w:r>
      <w:r>
        <w:rPr>
          <w:rFonts w:ascii="Times New Roman" w:hAnsi="Times New Roman" w:cs="Times New Roman"/>
          <w:sz w:val="24"/>
          <w:szCs w:val="24"/>
        </w:rPr>
        <w:t>»</w:t>
      </w:r>
      <w:r w:rsidR="00CD4376">
        <w:rPr>
          <w:rFonts w:ascii="Times New Roman" w:hAnsi="Times New Roman" w:cs="Times New Roman"/>
          <w:sz w:val="24"/>
          <w:szCs w:val="24"/>
        </w:rPr>
        <w:t xml:space="preserve">, </w:t>
      </w:r>
      <w:r>
        <w:rPr>
          <w:rFonts w:ascii="Times New Roman" w:hAnsi="Times New Roman" w:cs="Times New Roman"/>
          <w:sz w:val="24"/>
          <w:szCs w:val="24"/>
        </w:rPr>
        <w:t>утвержденная решением думы муниципального образования «</w:t>
      </w:r>
      <w:r w:rsidR="00CD4376">
        <w:rPr>
          <w:rFonts w:ascii="Times New Roman" w:hAnsi="Times New Roman" w:cs="Times New Roman"/>
          <w:sz w:val="24"/>
          <w:szCs w:val="24"/>
        </w:rPr>
        <w:t>Тараса</w:t>
      </w:r>
      <w:r>
        <w:rPr>
          <w:rFonts w:ascii="Times New Roman" w:hAnsi="Times New Roman" w:cs="Times New Roman"/>
          <w:sz w:val="24"/>
          <w:szCs w:val="24"/>
        </w:rPr>
        <w:t xml:space="preserve">» </w:t>
      </w:r>
      <w:r w:rsidR="004910B4" w:rsidRPr="004910B4">
        <w:rPr>
          <w:rFonts w:ascii="Times New Roman" w:hAnsi="Times New Roman" w:cs="Times New Roman"/>
          <w:sz w:val="24"/>
          <w:szCs w:val="24"/>
        </w:rPr>
        <w:t xml:space="preserve">от </w:t>
      </w:r>
      <w:r w:rsidR="00D50A59">
        <w:rPr>
          <w:rFonts w:ascii="Times New Roman" w:hAnsi="Times New Roman" w:cs="Times New Roman"/>
          <w:sz w:val="24"/>
          <w:szCs w:val="24"/>
        </w:rPr>
        <w:t>10.03.2016</w:t>
      </w:r>
      <w:r w:rsidR="004910B4" w:rsidRPr="004910B4">
        <w:rPr>
          <w:rFonts w:ascii="Times New Roman" w:hAnsi="Times New Roman" w:cs="Times New Roman"/>
          <w:sz w:val="24"/>
          <w:szCs w:val="24"/>
        </w:rPr>
        <w:t xml:space="preserve"> г. № </w:t>
      </w:r>
      <w:r w:rsidR="00581171" w:rsidRPr="00581171">
        <w:rPr>
          <w:rFonts w:ascii="Times New Roman" w:hAnsi="Times New Roman" w:cs="Times New Roman"/>
          <w:sz w:val="24"/>
          <w:szCs w:val="24"/>
        </w:rPr>
        <w:t>52</w:t>
      </w:r>
      <w:r w:rsidR="004910B4" w:rsidRPr="004910B4">
        <w:rPr>
          <w:rFonts w:ascii="Times New Roman" w:hAnsi="Times New Roman" w:cs="Times New Roman"/>
          <w:sz w:val="24"/>
          <w:szCs w:val="24"/>
        </w:rPr>
        <w:t>.</w:t>
      </w:r>
    </w:p>
    <w:p w:rsidR="00D77826" w:rsidRDefault="00D77826" w:rsidP="00E61E92">
      <w:pPr>
        <w:pStyle w:val="a4"/>
        <w:spacing w:after="0"/>
        <w:ind w:left="0"/>
        <w:jc w:val="both"/>
        <w:rPr>
          <w:rFonts w:ascii="Times New Roman" w:hAnsi="Times New Roman" w:cs="Times New Roman"/>
          <w:sz w:val="24"/>
          <w:szCs w:val="24"/>
        </w:rPr>
      </w:pPr>
    </w:p>
    <w:p w:rsidR="00D77826" w:rsidRDefault="00D77826" w:rsidP="00D77826">
      <w:pPr>
        <w:pStyle w:val="a4"/>
        <w:spacing w:after="0"/>
        <w:ind w:left="0"/>
        <w:jc w:val="center"/>
        <w:rPr>
          <w:rFonts w:ascii="Times New Roman" w:hAnsi="Times New Roman" w:cs="Times New Roman"/>
          <w:b/>
          <w:sz w:val="24"/>
          <w:szCs w:val="24"/>
        </w:rPr>
      </w:pPr>
      <w:r w:rsidRPr="00D77826">
        <w:rPr>
          <w:rFonts w:ascii="Times New Roman" w:hAnsi="Times New Roman" w:cs="Times New Roman"/>
          <w:b/>
          <w:sz w:val="24"/>
          <w:szCs w:val="24"/>
          <w:lang w:val="en-US"/>
        </w:rPr>
        <w:t>I</w:t>
      </w:r>
      <w:r w:rsidRPr="00334A26">
        <w:rPr>
          <w:rFonts w:ascii="Times New Roman" w:hAnsi="Times New Roman" w:cs="Times New Roman"/>
          <w:b/>
          <w:sz w:val="24"/>
          <w:szCs w:val="24"/>
        </w:rPr>
        <w:t>.</w:t>
      </w:r>
      <w:r w:rsidRPr="00D77826">
        <w:rPr>
          <w:rFonts w:ascii="Times New Roman" w:hAnsi="Times New Roman" w:cs="Times New Roman"/>
          <w:b/>
          <w:sz w:val="24"/>
          <w:szCs w:val="24"/>
        </w:rPr>
        <w:t>ПРАВИЛА И ОБЛАСТЬ ПРИМЕНЕНИЯ</w:t>
      </w:r>
    </w:p>
    <w:p w:rsidR="00D77826" w:rsidRDefault="0097207E" w:rsidP="0097207E">
      <w:pPr>
        <w:pStyle w:val="a4"/>
        <w:spacing w:after="0"/>
        <w:ind w:left="0"/>
        <w:jc w:val="both"/>
        <w:rPr>
          <w:rFonts w:ascii="Times New Roman" w:hAnsi="Times New Roman" w:cs="Times New Roman"/>
          <w:sz w:val="24"/>
          <w:szCs w:val="24"/>
        </w:rPr>
      </w:pPr>
      <w:r w:rsidRPr="0097207E">
        <w:rPr>
          <w:rFonts w:ascii="Times New Roman" w:hAnsi="Times New Roman" w:cs="Times New Roman"/>
          <w:sz w:val="24"/>
          <w:szCs w:val="24"/>
        </w:rPr>
        <w:t xml:space="preserve">     Настоящие местные нормативы градостроительного проектирования (дале</w:t>
      </w:r>
      <w:proofErr w:type="gramStart"/>
      <w:r w:rsidRPr="0097207E">
        <w:rPr>
          <w:rFonts w:ascii="Times New Roman" w:hAnsi="Times New Roman" w:cs="Times New Roman"/>
          <w:sz w:val="24"/>
          <w:szCs w:val="24"/>
        </w:rPr>
        <w:t>е-</w:t>
      </w:r>
      <w:proofErr w:type="gramEnd"/>
      <w:r w:rsidRPr="0097207E">
        <w:rPr>
          <w:rFonts w:ascii="Times New Roman" w:hAnsi="Times New Roman" w:cs="Times New Roman"/>
          <w:sz w:val="24"/>
          <w:szCs w:val="24"/>
        </w:rPr>
        <w:t xml:space="preserve"> Нормативы) разработаны в целях обеспечения благоприятных условий жизнедеятельности человека на территории поселения</w:t>
      </w:r>
      <w:r>
        <w:rPr>
          <w:rFonts w:ascii="Times New Roman" w:hAnsi="Times New Roman" w:cs="Times New Roman"/>
          <w:sz w:val="24"/>
          <w:szCs w:val="24"/>
        </w:rPr>
        <w:t xml:space="preserve"> и реализуют положения действующего законодательства о градостроительной деятельности.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r w:rsidR="006924B6">
        <w:rPr>
          <w:rFonts w:ascii="Times New Roman" w:hAnsi="Times New Roman" w:cs="Times New Roman"/>
          <w:sz w:val="24"/>
          <w:szCs w:val="24"/>
        </w:rPr>
        <w:t>:</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водоснабжение населения, водоотведение;</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автомобильные дороги местного значения;</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муниципальный жилищный фонд;</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физическая культура и массовый спорт;</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объектами благоустройства территории;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иные области в связи с решением вопросов местного значения поселения,</w:t>
      </w:r>
    </w:p>
    <w:p w:rsidR="0097207E" w:rsidRDefault="0097207E" w:rsidP="0097207E">
      <w:pPr>
        <w:pStyle w:val="a4"/>
        <w:spacing w:after="0"/>
        <w:ind w:left="0"/>
        <w:jc w:val="both"/>
        <w:rPr>
          <w:rFonts w:ascii="Times New Roman" w:hAnsi="Times New Roman" w:cs="Times New Roman"/>
          <w:sz w:val="24"/>
          <w:szCs w:val="24"/>
        </w:rPr>
      </w:pPr>
      <w:r w:rsidRPr="00334A26">
        <w:rPr>
          <w:rFonts w:ascii="Times New Roman" w:hAnsi="Times New Roman" w:cs="Times New Roman"/>
          <w:sz w:val="24"/>
          <w:szCs w:val="24"/>
        </w:rPr>
        <w:lastRenderedPageBreak/>
        <w:t>И расчетных</w:t>
      </w:r>
      <w:r>
        <w:rPr>
          <w:rFonts w:ascii="Times New Roman" w:hAnsi="Times New Roman" w:cs="Times New Roman"/>
          <w:sz w:val="24"/>
          <w:szCs w:val="24"/>
        </w:rPr>
        <w:t xml:space="preserve"> показателей максимально допустимого уровня территориальной доступности таких объектов для населения поселения.</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97207E" w:rsidRDefault="0097207E"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Нормативы обеспечивают такое пространственное развитие т</w:t>
      </w:r>
      <w:r w:rsidR="00B4062B">
        <w:rPr>
          <w:rFonts w:ascii="Times New Roman" w:hAnsi="Times New Roman" w:cs="Times New Roman"/>
          <w:sz w:val="24"/>
          <w:szCs w:val="24"/>
        </w:rPr>
        <w:t>ерритории, которое соответствую</w:t>
      </w:r>
      <w:r>
        <w:rPr>
          <w:rFonts w:ascii="Times New Roman" w:hAnsi="Times New Roman" w:cs="Times New Roman"/>
          <w:sz w:val="24"/>
          <w:szCs w:val="24"/>
        </w:rPr>
        <w:t>т качеству жизни нас</w:t>
      </w:r>
      <w:r w:rsidR="00B4062B">
        <w:rPr>
          <w:rFonts w:ascii="Times New Roman" w:hAnsi="Times New Roman" w:cs="Times New Roman"/>
          <w:sz w:val="24"/>
          <w:szCs w:val="24"/>
        </w:rPr>
        <w:t>е</w:t>
      </w:r>
      <w:r>
        <w:rPr>
          <w:rFonts w:ascii="Times New Roman" w:hAnsi="Times New Roman" w:cs="Times New Roman"/>
          <w:sz w:val="24"/>
          <w:szCs w:val="24"/>
        </w:rPr>
        <w:t>ления, предусмотренному документами планирования, социал</w:t>
      </w:r>
      <w:r w:rsidR="00B4062B">
        <w:rPr>
          <w:rFonts w:ascii="Times New Roman" w:hAnsi="Times New Roman" w:cs="Times New Roman"/>
          <w:sz w:val="24"/>
          <w:szCs w:val="24"/>
        </w:rPr>
        <w:t>ьно-экономического развития пос</w:t>
      </w:r>
      <w:r>
        <w:rPr>
          <w:rFonts w:ascii="Times New Roman" w:hAnsi="Times New Roman" w:cs="Times New Roman"/>
          <w:sz w:val="24"/>
          <w:szCs w:val="24"/>
        </w:rPr>
        <w:t>ел</w:t>
      </w:r>
      <w:r w:rsidR="00B4062B">
        <w:rPr>
          <w:rFonts w:ascii="Times New Roman" w:hAnsi="Times New Roman" w:cs="Times New Roman"/>
          <w:sz w:val="24"/>
          <w:szCs w:val="24"/>
        </w:rPr>
        <w:t>е</w:t>
      </w:r>
      <w:r>
        <w:rPr>
          <w:rFonts w:ascii="Times New Roman" w:hAnsi="Times New Roman" w:cs="Times New Roman"/>
          <w:sz w:val="24"/>
          <w:szCs w:val="24"/>
        </w:rPr>
        <w:t xml:space="preserve">ния, </w:t>
      </w:r>
      <w:proofErr w:type="spellStart"/>
      <w:r>
        <w:rPr>
          <w:rFonts w:ascii="Times New Roman" w:hAnsi="Times New Roman" w:cs="Times New Roman"/>
          <w:sz w:val="24"/>
          <w:szCs w:val="24"/>
        </w:rPr>
        <w:t>ирешают</w:t>
      </w:r>
      <w:proofErr w:type="spellEnd"/>
      <w:r>
        <w:rPr>
          <w:rFonts w:ascii="Times New Roman" w:hAnsi="Times New Roman" w:cs="Times New Roman"/>
          <w:sz w:val="24"/>
          <w:szCs w:val="24"/>
        </w:rPr>
        <w:t xml:space="preserve"> следующие основные</w:t>
      </w:r>
      <w:r w:rsidR="00B4062B">
        <w:rPr>
          <w:rFonts w:ascii="Times New Roman" w:hAnsi="Times New Roman" w:cs="Times New Roman"/>
          <w:sz w:val="24"/>
          <w:szCs w:val="24"/>
        </w:rPr>
        <w:t xml:space="preserve"> задачи:</w:t>
      </w:r>
    </w:p>
    <w:p w:rsidR="00B4062B"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установление минимального набора показателей, расчет которых необходим при разработке документов градостроительного проектирования;</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обеспечение оценки качества градостроительной документации в плане соответствия ее решений целям повышения качества жизни населения;</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обеспечение постоянного контроля соответствия проектных решений градостроительной документации </w:t>
      </w:r>
      <w:proofErr w:type="gramStart"/>
      <w:r>
        <w:rPr>
          <w:rFonts w:ascii="Times New Roman" w:hAnsi="Times New Roman" w:cs="Times New Roman"/>
          <w:sz w:val="24"/>
          <w:szCs w:val="24"/>
        </w:rPr>
        <w:t>изменяющимися</w:t>
      </w:r>
      <w:proofErr w:type="gramEnd"/>
      <w:r>
        <w:rPr>
          <w:rFonts w:ascii="Times New Roman" w:hAnsi="Times New Roman" w:cs="Times New Roman"/>
          <w:sz w:val="24"/>
          <w:szCs w:val="24"/>
        </w:rPr>
        <w:t xml:space="preserve"> социально-экономическим условиям.</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При определении проектируемых значений</w:t>
      </w:r>
      <w:r>
        <w:rPr>
          <w:rFonts w:ascii="Times New Roman" w:hAnsi="Times New Roman" w:cs="Times New Roman"/>
          <w:sz w:val="24"/>
          <w:szCs w:val="24"/>
        </w:rPr>
        <w:tab/>
        <w:t xml:space="preserve"> расчетных показателей Нормативов обеспечивается поддержание показателей условий жизнедеятельности на уровне не ниже достигнутого.</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w:t>
      </w:r>
    </w:p>
    <w:p w:rsidR="00370DE4" w:rsidRDefault="00370DE4" w:rsidP="0097207E">
      <w:pPr>
        <w:pStyle w:val="a4"/>
        <w:spacing w:after="0"/>
        <w:ind w:left="0"/>
        <w:jc w:val="both"/>
        <w:rPr>
          <w:rFonts w:ascii="Times New Roman" w:hAnsi="Times New Roman" w:cs="Times New Roman"/>
          <w:b/>
          <w:sz w:val="24"/>
          <w:szCs w:val="24"/>
        </w:rPr>
      </w:pPr>
      <w:r w:rsidRPr="00370DE4">
        <w:rPr>
          <w:rFonts w:ascii="Times New Roman" w:hAnsi="Times New Roman" w:cs="Times New Roman"/>
          <w:b/>
          <w:sz w:val="24"/>
          <w:szCs w:val="24"/>
        </w:rPr>
        <w:t>Область применения расчетных показателей</w:t>
      </w:r>
    </w:p>
    <w:p w:rsidR="00370DE4" w:rsidRDefault="00370DE4" w:rsidP="0097207E">
      <w:pPr>
        <w:pStyle w:val="a4"/>
        <w:spacing w:after="0"/>
        <w:ind w:left="0"/>
        <w:jc w:val="both"/>
        <w:rPr>
          <w:rFonts w:ascii="Times New Roman" w:hAnsi="Times New Roman" w:cs="Times New Roman"/>
          <w:sz w:val="24"/>
          <w:szCs w:val="24"/>
        </w:rPr>
      </w:pPr>
      <w:r w:rsidRPr="00370DE4">
        <w:rPr>
          <w:rFonts w:ascii="Times New Roman" w:hAnsi="Times New Roman" w:cs="Times New Roman"/>
          <w:sz w:val="24"/>
          <w:szCs w:val="24"/>
        </w:rPr>
        <w:t>Применение</w:t>
      </w:r>
      <w:r>
        <w:rPr>
          <w:rFonts w:ascii="Times New Roman" w:hAnsi="Times New Roman" w:cs="Times New Roman"/>
          <w:sz w:val="24"/>
          <w:szCs w:val="24"/>
        </w:rPr>
        <w:t xml:space="preserve"> Нормативов обязательно для всех субъектов градостроительных отношений при подготовке проекта генерального плана муниципального образования «</w:t>
      </w:r>
      <w:r w:rsidR="00495CBF">
        <w:rPr>
          <w:rFonts w:ascii="Times New Roman" w:hAnsi="Times New Roman" w:cs="Times New Roman"/>
          <w:sz w:val="24"/>
          <w:szCs w:val="24"/>
        </w:rPr>
        <w:t>Тараса</w:t>
      </w:r>
      <w:r>
        <w:rPr>
          <w:rFonts w:ascii="Times New Roman" w:hAnsi="Times New Roman" w:cs="Times New Roman"/>
          <w:sz w:val="24"/>
          <w:szCs w:val="24"/>
        </w:rPr>
        <w:t>», документации по планировке территории и правил и проектов благоустройства территории.</w:t>
      </w:r>
    </w:p>
    <w:p w:rsidR="00370DE4" w:rsidRDefault="00370DE4" w:rsidP="0097207E">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Местные нормативы градостроительного проектирования подлежат применению разработчиком градостроительной документации</w:t>
      </w:r>
      <w:r w:rsidR="00E22B0C">
        <w:rPr>
          <w:rFonts w:ascii="Times New Roman" w:hAnsi="Times New Roman" w:cs="Times New Roman"/>
          <w:sz w:val="24"/>
          <w:szCs w:val="24"/>
        </w:rPr>
        <w:t xml:space="preserve"> в плане соответствия ее решений целям повышения качества жизни населения, а именно:</w:t>
      </w:r>
    </w:p>
    <w:p w:rsidR="00E22B0C" w:rsidRPr="009A5FFF" w:rsidRDefault="00F31999" w:rsidP="00F31999">
      <w:pPr>
        <w:pStyle w:val="a4"/>
        <w:numPr>
          <w:ilvl w:val="0"/>
          <w:numId w:val="3"/>
        </w:numPr>
        <w:spacing w:after="0"/>
        <w:jc w:val="both"/>
        <w:rPr>
          <w:rFonts w:ascii="Times New Roman" w:hAnsi="Times New Roman" w:cs="Times New Roman"/>
          <w:b/>
          <w:sz w:val="24"/>
          <w:szCs w:val="24"/>
        </w:rPr>
      </w:pPr>
      <w:r w:rsidRPr="009A5FFF">
        <w:rPr>
          <w:rFonts w:ascii="Times New Roman" w:hAnsi="Times New Roman" w:cs="Times New Roman"/>
          <w:b/>
          <w:sz w:val="24"/>
          <w:szCs w:val="24"/>
        </w:rPr>
        <w:t>Администрацией муниципального образования «</w:t>
      </w:r>
      <w:r w:rsidR="00495CBF">
        <w:rPr>
          <w:rFonts w:ascii="Times New Roman" w:hAnsi="Times New Roman" w:cs="Times New Roman"/>
          <w:b/>
          <w:sz w:val="24"/>
          <w:szCs w:val="24"/>
        </w:rPr>
        <w:t>Тараса</w:t>
      </w:r>
      <w:r w:rsidRPr="009A5FFF">
        <w:rPr>
          <w:rFonts w:ascii="Times New Roman" w:hAnsi="Times New Roman" w:cs="Times New Roman"/>
          <w:b/>
          <w:sz w:val="24"/>
          <w:szCs w:val="24"/>
        </w:rPr>
        <w:t>»</w:t>
      </w:r>
      <w:proofErr w:type="gramStart"/>
      <w:r w:rsidRPr="009A5FFF">
        <w:rPr>
          <w:rFonts w:ascii="Times New Roman" w:hAnsi="Times New Roman" w:cs="Times New Roman"/>
          <w:b/>
          <w:sz w:val="24"/>
          <w:szCs w:val="24"/>
        </w:rPr>
        <w:t xml:space="preserve"> :</w:t>
      </w:r>
      <w:proofErr w:type="gramEnd"/>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и утверждении генерального плана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внесении изменений в генеральный план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и утверждении документации по планировке территории, подготавливаемой на основании генерального плана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в соответствие с частью 16 статьи 24 Градостроительного кодекса Российской Федерации предложений о внесении изменений в генеральный план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подготовке в соответствие с пунктом 4 части 3 статьи 33 Градостроительного кодекса Российской Федерации предложений о внесении изменений в правила землепользования и застройки;</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 при подготовке и утверждении: программы комплексного развития систем коммунальной инфраструктуры поселения, программы комплексного </w:t>
      </w:r>
      <w:proofErr w:type="spellStart"/>
      <w:r>
        <w:rPr>
          <w:rFonts w:ascii="Times New Roman" w:hAnsi="Times New Roman" w:cs="Times New Roman"/>
          <w:sz w:val="24"/>
          <w:szCs w:val="24"/>
        </w:rPr>
        <w:t>развтия</w:t>
      </w:r>
      <w:proofErr w:type="spellEnd"/>
      <w:r>
        <w:rPr>
          <w:rFonts w:ascii="Times New Roman" w:hAnsi="Times New Roman" w:cs="Times New Roman"/>
          <w:sz w:val="24"/>
          <w:szCs w:val="24"/>
        </w:rPr>
        <w:t xml:space="preserve"> транспортной инфраструктуры поселения, программы комплексного развития социальной инфраструктуры поселения;</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при подготовке правил и проектов благоустройства территории;</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9A5FFF">
        <w:rPr>
          <w:rFonts w:ascii="Times New Roman" w:hAnsi="Times New Roman" w:cs="Times New Roman"/>
          <w:b/>
          <w:sz w:val="24"/>
          <w:szCs w:val="24"/>
        </w:rPr>
        <w:t xml:space="preserve">администрацией </w:t>
      </w:r>
      <w:proofErr w:type="spellStart"/>
      <w:r w:rsidRPr="009A5FFF">
        <w:rPr>
          <w:rFonts w:ascii="Times New Roman" w:hAnsi="Times New Roman" w:cs="Times New Roman"/>
          <w:b/>
          <w:sz w:val="24"/>
          <w:szCs w:val="24"/>
        </w:rPr>
        <w:t>Боханского</w:t>
      </w:r>
      <w:proofErr w:type="spellEnd"/>
      <w:r w:rsidRPr="009A5FFF">
        <w:rPr>
          <w:rFonts w:ascii="Times New Roman" w:hAnsi="Times New Roman" w:cs="Times New Roman"/>
          <w:b/>
          <w:sz w:val="24"/>
          <w:szCs w:val="24"/>
        </w:rPr>
        <w:t xml:space="preserve"> муниципального образования</w:t>
      </w:r>
      <w:r>
        <w:rPr>
          <w:rFonts w:ascii="Times New Roman" w:hAnsi="Times New Roman" w:cs="Times New Roman"/>
          <w:sz w:val="24"/>
          <w:szCs w:val="24"/>
        </w:rPr>
        <w:t>:</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и утверждении документации по планировке территории, подготавливаемой на основании </w:t>
      </w:r>
      <w:r w:rsidR="00CF5DE0">
        <w:rPr>
          <w:rFonts w:ascii="Times New Roman" w:hAnsi="Times New Roman" w:cs="Times New Roman"/>
          <w:sz w:val="24"/>
          <w:szCs w:val="24"/>
        </w:rPr>
        <w:t>схемы территориального планирования муниципального образования «</w:t>
      </w:r>
      <w:proofErr w:type="spellStart"/>
      <w:r w:rsidR="00CF5DE0">
        <w:rPr>
          <w:rFonts w:ascii="Times New Roman" w:hAnsi="Times New Roman" w:cs="Times New Roman"/>
          <w:sz w:val="24"/>
          <w:szCs w:val="24"/>
        </w:rPr>
        <w:t>Боханский</w:t>
      </w:r>
      <w:proofErr w:type="spellEnd"/>
      <w:r w:rsidR="00CF5DE0">
        <w:rPr>
          <w:rFonts w:ascii="Times New Roman" w:hAnsi="Times New Roman" w:cs="Times New Roman"/>
          <w:sz w:val="24"/>
          <w:szCs w:val="24"/>
        </w:rPr>
        <w:t xml:space="preserve"> район»</w:t>
      </w:r>
      <w:r>
        <w:rPr>
          <w:rFonts w:ascii="Times New Roman" w:hAnsi="Times New Roman" w:cs="Times New Roman"/>
          <w:sz w:val="24"/>
          <w:szCs w:val="24"/>
        </w:rPr>
        <w:t>;</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при </w:t>
      </w:r>
      <w:r w:rsidR="00602CAC">
        <w:rPr>
          <w:rFonts w:ascii="Times New Roman" w:hAnsi="Times New Roman" w:cs="Times New Roman"/>
          <w:sz w:val="24"/>
          <w:szCs w:val="24"/>
        </w:rPr>
        <w:t>подготовке документации</w:t>
      </w:r>
      <w:r>
        <w:rPr>
          <w:rFonts w:ascii="Times New Roman" w:hAnsi="Times New Roman" w:cs="Times New Roman"/>
          <w:sz w:val="24"/>
          <w:szCs w:val="24"/>
        </w:rPr>
        <w:t xml:space="preserve"> по планировке территории, подготавливаемой в соответствии с частью 5.1 статьи 45 Градостроительного кодекса Российской Федерации;</w:t>
      </w:r>
    </w:p>
    <w:p w:rsidR="00F31999" w:rsidRPr="009A5FFF" w:rsidRDefault="00602CAC" w:rsidP="00F31999">
      <w:pPr>
        <w:spacing w:after="0"/>
        <w:ind w:left="360"/>
        <w:jc w:val="both"/>
        <w:rPr>
          <w:rFonts w:ascii="Times New Roman" w:hAnsi="Times New Roman" w:cs="Times New Roman"/>
          <w:b/>
          <w:sz w:val="24"/>
          <w:szCs w:val="24"/>
        </w:rPr>
      </w:pPr>
      <w:r>
        <w:rPr>
          <w:rFonts w:ascii="Times New Roman" w:hAnsi="Times New Roman" w:cs="Times New Roman"/>
          <w:sz w:val="24"/>
          <w:szCs w:val="24"/>
        </w:rPr>
        <w:t>3)</w:t>
      </w:r>
      <w:r w:rsidRPr="009A5FFF">
        <w:rPr>
          <w:rFonts w:ascii="Times New Roman" w:hAnsi="Times New Roman" w:cs="Times New Roman"/>
          <w:b/>
          <w:sz w:val="24"/>
          <w:szCs w:val="24"/>
        </w:rPr>
        <w:t xml:space="preserve"> федеральными</w:t>
      </w:r>
      <w:r w:rsidR="00F31999" w:rsidRPr="009A5FFF">
        <w:rPr>
          <w:rFonts w:ascii="Times New Roman" w:hAnsi="Times New Roman" w:cs="Times New Roman"/>
          <w:b/>
          <w:sz w:val="24"/>
          <w:szCs w:val="24"/>
        </w:rPr>
        <w:t xml:space="preserve"> органами исполнительной власти:</w:t>
      </w:r>
    </w:p>
    <w:p w:rsidR="00F31999" w:rsidRDefault="00F31999" w:rsidP="00F3199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и утверждении документации по планировке территории, подготавливаемой </w:t>
      </w:r>
      <w:r w:rsidR="009A5FFF">
        <w:rPr>
          <w:rFonts w:ascii="Times New Roman" w:hAnsi="Times New Roman" w:cs="Times New Roman"/>
          <w:sz w:val="24"/>
          <w:szCs w:val="24"/>
        </w:rPr>
        <w:t>на основании схем территориального планирования</w:t>
      </w:r>
      <w:r>
        <w:rPr>
          <w:rFonts w:ascii="Times New Roman" w:hAnsi="Times New Roman" w:cs="Times New Roman"/>
          <w:sz w:val="24"/>
          <w:szCs w:val="24"/>
        </w:rPr>
        <w:t xml:space="preserve"> Российской Федерации;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при </w:t>
      </w:r>
      <w:r w:rsidR="00602CAC">
        <w:rPr>
          <w:rFonts w:ascii="Times New Roman" w:hAnsi="Times New Roman" w:cs="Times New Roman"/>
          <w:sz w:val="24"/>
          <w:szCs w:val="24"/>
        </w:rPr>
        <w:t>подготовке документации</w:t>
      </w:r>
      <w:r>
        <w:rPr>
          <w:rFonts w:ascii="Times New Roman" w:hAnsi="Times New Roman" w:cs="Times New Roman"/>
          <w:sz w:val="24"/>
          <w:szCs w:val="24"/>
        </w:rPr>
        <w:t xml:space="preserve"> по планировке территории, подготавливаемой в соответствии с частью 5.1 статьи 45 Градостроительного кодекса Российской Федерации;</w:t>
      </w:r>
    </w:p>
    <w:p w:rsidR="009A5FFF" w:rsidRPr="009A5FFF" w:rsidRDefault="009A5FFF" w:rsidP="009A5FFF">
      <w:p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4) </w:t>
      </w:r>
      <w:r w:rsidRPr="009A5FFF">
        <w:rPr>
          <w:rFonts w:ascii="Times New Roman" w:hAnsi="Times New Roman" w:cs="Times New Roman"/>
          <w:b/>
          <w:sz w:val="24"/>
          <w:szCs w:val="24"/>
        </w:rPr>
        <w:t>органами исполнительной власти Иркутской области: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-при подготовке и утверждении документации по планировке территории, подготавливаемой на основании схем территориального планирования Иркутской области;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при </w:t>
      </w:r>
      <w:r w:rsidR="00602CAC">
        <w:rPr>
          <w:rFonts w:ascii="Times New Roman" w:hAnsi="Times New Roman" w:cs="Times New Roman"/>
          <w:sz w:val="24"/>
          <w:szCs w:val="24"/>
        </w:rPr>
        <w:t>подготовке документации</w:t>
      </w:r>
      <w:r>
        <w:rPr>
          <w:rFonts w:ascii="Times New Roman" w:hAnsi="Times New Roman" w:cs="Times New Roman"/>
          <w:sz w:val="24"/>
          <w:szCs w:val="24"/>
        </w:rPr>
        <w:t xml:space="preserve"> по планировке территории, подготавливаемой в соответствии с частью 5.1 статьи 45 Градостроительного кодекса Российской Федерации;</w:t>
      </w:r>
    </w:p>
    <w:p w:rsidR="009A5FFF" w:rsidRPr="009A5FFF" w:rsidRDefault="009A5FFF" w:rsidP="009A5FFF">
      <w:pPr>
        <w:spacing w:after="0"/>
        <w:ind w:left="360"/>
        <w:jc w:val="both"/>
        <w:rPr>
          <w:rFonts w:ascii="Times New Roman" w:hAnsi="Times New Roman" w:cs="Times New Roman"/>
          <w:b/>
          <w:sz w:val="24"/>
          <w:szCs w:val="24"/>
        </w:rPr>
      </w:pPr>
      <w:r>
        <w:rPr>
          <w:rFonts w:ascii="Times New Roman" w:hAnsi="Times New Roman" w:cs="Times New Roman"/>
          <w:sz w:val="24"/>
          <w:szCs w:val="24"/>
        </w:rPr>
        <w:t>5)</w:t>
      </w:r>
      <w:r w:rsidRPr="009A5FFF">
        <w:rPr>
          <w:rFonts w:ascii="Times New Roman" w:hAnsi="Times New Roman" w:cs="Times New Roman"/>
          <w:b/>
          <w:sz w:val="24"/>
          <w:szCs w:val="24"/>
        </w:rPr>
        <w:t>лицами, с которыми заключены договора:</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развитии застроенной территории;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комплексном освоении территории;</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комплексном освоении территории в целях жилищного строительства;</w:t>
      </w:r>
    </w:p>
    <w:p w:rsidR="009A5FFF" w:rsidRDefault="009A5FFF" w:rsidP="009A5FFF">
      <w:pPr>
        <w:spacing w:after="0"/>
        <w:ind w:left="360"/>
        <w:jc w:val="both"/>
        <w:rPr>
          <w:rFonts w:ascii="Times New Roman" w:hAnsi="Times New Roman" w:cs="Times New Roman"/>
          <w:sz w:val="24"/>
          <w:szCs w:val="24"/>
        </w:rPr>
      </w:pPr>
      <w:r>
        <w:rPr>
          <w:rFonts w:ascii="Times New Roman" w:hAnsi="Times New Roman" w:cs="Times New Roman"/>
          <w:sz w:val="24"/>
          <w:szCs w:val="24"/>
        </w:rPr>
        <w:t>- о комплексном освоении территории в целях строительства жилья экономического класса.</w:t>
      </w:r>
    </w:p>
    <w:p w:rsidR="009A5FFF" w:rsidRDefault="009A5FFF"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9A5FFF" w:rsidRDefault="009A5FFF"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Нормативы подлежат применению органами местного самоуправления муниципального образования «</w:t>
      </w:r>
      <w:r w:rsidR="00495CBF">
        <w:rPr>
          <w:rFonts w:ascii="Times New Roman" w:hAnsi="Times New Roman" w:cs="Times New Roman"/>
          <w:sz w:val="24"/>
          <w:szCs w:val="24"/>
        </w:rPr>
        <w:t>Тараса</w:t>
      </w:r>
      <w:r>
        <w:rPr>
          <w:rFonts w:ascii="Times New Roman" w:hAnsi="Times New Roman" w:cs="Times New Roman"/>
          <w:sz w:val="24"/>
          <w:szCs w:val="24"/>
        </w:rPr>
        <w:t>»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7E4422" w:rsidRDefault="007E4422"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местных нормативов осуществляет уполномоченный орган местного самоуправления.</w:t>
      </w:r>
    </w:p>
    <w:p w:rsidR="007E4422" w:rsidRDefault="007E4422" w:rsidP="009A5F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7E4422" w:rsidRDefault="007E4422" w:rsidP="009A5FFF">
      <w:pPr>
        <w:spacing w:after="0"/>
        <w:jc w:val="both"/>
        <w:rPr>
          <w:rFonts w:ascii="Times New Roman" w:hAnsi="Times New Roman" w:cs="Times New Roman"/>
          <w:sz w:val="24"/>
          <w:szCs w:val="24"/>
        </w:rPr>
      </w:pPr>
      <w:r>
        <w:rPr>
          <w:rFonts w:ascii="Times New Roman" w:hAnsi="Times New Roman" w:cs="Times New Roman"/>
          <w:sz w:val="24"/>
          <w:szCs w:val="24"/>
        </w:rPr>
        <w:t xml:space="preserve">     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780A9B" w:rsidRDefault="00780A9B" w:rsidP="009A5FFF">
      <w:pPr>
        <w:spacing w:after="0"/>
        <w:jc w:val="both"/>
        <w:rPr>
          <w:rFonts w:ascii="Times New Roman" w:hAnsi="Times New Roman" w:cs="Times New Roman"/>
          <w:sz w:val="24"/>
          <w:szCs w:val="24"/>
        </w:rPr>
      </w:pPr>
    </w:p>
    <w:p w:rsidR="00780A9B" w:rsidRPr="009C5C77" w:rsidRDefault="00780A9B" w:rsidP="00780A9B">
      <w:pPr>
        <w:spacing w:after="0"/>
        <w:jc w:val="center"/>
        <w:rPr>
          <w:rFonts w:ascii="Times New Roman" w:hAnsi="Times New Roman" w:cs="Times New Roman"/>
          <w:b/>
          <w:sz w:val="24"/>
          <w:szCs w:val="24"/>
        </w:rPr>
      </w:pPr>
      <w:r w:rsidRPr="009C5C77">
        <w:rPr>
          <w:rFonts w:ascii="Times New Roman" w:hAnsi="Times New Roman" w:cs="Times New Roman"/>
          <w:b/>
          <w:sz w:val="24"/>
          <w:szCs w:val="24"/>
          <w:lang w:val="en-US"/>
        </w:rPr>
        <w:t>II</w:t>
      </w:r>
      <w:r w:rsidRPr="009C5C77">
        <w:rPr>
          <w:rFonts w:ascii="Times New Roman" w:hAnsi="Times New Roman" w:cs="Times New Roman"/>
          <w:b/>
          <w:sz w:val="24"/>
          <w:szCs w:val="24"/>
        </w:rPr>
        <w:t>.ОСНОВНАЯ ЧАСТЬ</w:t>
      </w:r>
    </w:p>
    <w:p w:rsidR="009C5C77" w:rsidRPr="009C5C77" w:rsidRDefault="00780A9B" w:rsidP="00780A9B">
      <w:pPr>
        <w:spacing w:after="0"/>
        <w:jc w:val="center"/>
        <w:rPr>
          <w:rFonts w:ascii="Times New Roman" w:hAnsi="Times New Roman" w:cs="Times New Roman"/>
          <w:b/>
          <w:sz w:val="24"/>
          <w:szCs w:val="24"/>
        </w:rPr>
      </w:pPr>
      <w:r w:rsidRPr="009C5C77">
        <w:rPr>
          <w:rFonts w:ascii="Times New Roman" w:hAnsi="Times New Roman" w:cs="Times New Roman"/>
          <w:b/>
          <w:sz w:val="24"/>
          <w:szCs w:val="24"/>
        </w:rPr>
        <w:t>2.1. Расчетные показатели в области электро-, тепл</w:t>
      </w:r>
      <w:proofErr w:type="gramStart"/>
      <w:r w:rsidRPr="009C5C77">
        <w:rPr>
          <w:rFonts w:ascii="Times New Roman" w:hAnsi="Times New Roman" w:cs="Times New Roman"/>
          <w:b/>
          <w:sz w:val="24"/>
          <w:szCs w:val="24"/>
        </w:rPr>
        <w:t>о-</w:t>
      </w:r>
      <w:proofErr w:type="gramEnd"/>
      <w:r w:rsidRPr="009C5C77">
        <w:rPr>
          <w:rFonts w:ascii="Times New Roman" w:hAnsi="Times New Roman" w:cs="Times New Roman"/>
          <w:b/>
          <w:sz w:val="24"/>
          <w:szCs w:val="24"/>
        </w:rPr>
        <w:t>, газо-</w:t>
      </w:r>
      <w:r w:rsidR="009C5C77" w:rsidRPr="009C5C77">
        <w:rPr>
          <w:rFonts w:ascii="Times New Roman" w:hAnsi="Times New Roman" w:cs="Times New Roman"/>
          <w:b/>
          <w:sz w:val="24"/>
          <w:szCs w:val="24"/>
        </w:rPr>
        <w:t xml:space="preserve"> и </w:t>
      </w:r>
    </w:p>
    <w:p w:rsidR="00780A9B" w:rsidRDefault="009C5C77" w:rsidP="00780A9B">
      <w:pPr>
        <w:spacing w:after="0"/>
        <w:jc w:val="center"/>
        <w:rPr>
          <w:rFonts w:ascii="Times New Roman" w:hAnsi="Times New Roman" w:cs="Times New Roman"/>
          <w:b/>
          <w:sz w:val="24"/>
          <w:szCs w:val="24"/>
        </w:rPr>
      </w:pPr>
      <w:r w:rsidRPr="009C5C77">
        <w:rPr>
          <w:rFonts w:ascii="Times New Roman" w:hAnsi="Times New Roman" w:cs="Times New Roman"/>
          <w:b/>
          <w:sz w:val="24"/>
          <w:szCs w:val="24"/>
        </w:rPr>
        <w:t>водоснабжения населения, водоотведения</w:t>
      </w:r>
    </w:p>
    <w:p w:rsidR="009C5C77" w:rsidRDefault="009C5C77" w:rsidP="009C5C77">
      <w:pPr>
        <w:spacing w:after="0"/>
        <w:jc w:val="both"/>
        <w:rPr>
          <w:rFonts w:ascii="Times New Roman" w:hAnsi="Times New Roman" w:cs="Times New Roman"/>
          <w:sz w:val="24"/>
          <w:szCs w:val="24"/>
        </w:rPr>
      </w:pPr>
      <w:r w:rsidRPr="009C5C77">
        <w:rPr>
          <w:rFonts w:ascii="Times New Roman" w:hAnsi="Times New Roman" w:cs="Times New Roman"/>
          <w:sz w:val="24"/>
          <w:szCs w:val="24"/>
        </w:rPr>
        <w:t xml:space="preserve">     Для населенных пунктов муниципального образования «</w:t>
      </w:r>
      <w:r w:rsidR="00495CBF">
        <w:rPr>
          <w:rFonts w:ascii="Times New Roman" w:hAnsi="Times New Roman" w:cs="Times New Roman"/>
          <w:sz w:val="24"/>
          <w:szCs w:val="24"/>
        </w:rPr>
        <w:t>Тараса</w:t>
      </w:r>
      <w:r w:rsidRPr="009C5C77">
        <w:rPr>
          <w:rFonts w:ascii="Times New Roman" w:hAnsi="Times New Roman" w:cs="Times New Roman"/>
          <w:sz w:val="24"/>
          <w:szCs w:val="24"/>
        </w:rPr>
        <w:t>»</w:t>
      </w:r>
      <w:r>
        <w:rPr>
          <w:rFonts w:ascii="Times New Roman"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в области</w:t>
      </w:r>
      <w:r w:rsidR="000D244C">
        <w:rPr>
          <w:rFonts w:ascii="Times New Roman" w:hAnsi="Times New Roman" w:cs="Times New Roman"/>
          <w:sz w:val="24"/>
          <w:szCs w:val="24"/>
        </w:rPr>
        <w:t xml:space="preserve"> </w:t>
      </w:r>
      <w:r w:rsidRPr="009C5C77">
        <w:rPr>
          <w:rFonts w:ascii="Times New Roman" w:hAnsi="Times New Roman" w:cs="Times New Roman"/>
          <w:sz w:val="24"/>
          <w:szCs w:val="24"/>
        </w:rPr>
        <w:t>электро-, тепл</w:t>
      </w:r>
      <w:proofErr w:type="gramStart"/>
      <w:r w:rsidRPr="009C5C77">
        <w:rPr>
          <w:rFonts w:ascii="Times New Roman" w:hAnsi="Times New Roman" w:cs="Times New Roman"/>
          <w:sz w:val="24"/>
          <w:szCs w:val="24"/>
        </w:rPr>
        <w:t>о-</w:t>
      </w:r>
      <w:proofErr w:type="gramEnd"/>
      <w:r w:rsidRPr="009C5C77">
        <w:rPr>
          <w:rFonts w:ascii="Times New Roman" w:hAnsi="Times New Roman" w:cs="Times New Roman"/>
          <w:sz w:val="24"/>
          <w:szCs w:val="24"/>
        </w:rPr>
        <w:t>, газо- и водоснабжения населения, водоотведения</w:t>
      </w:r>
      <w:r>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 поселения.</w:t>
      </w:r>
    </w:p>
    <w:p w:rsidR="009C5C77" w:rsidRDefault="009C5C77" w:rsidP="009C5C77">
      <w:pPr>
        <w:spacing w:after="0"/>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0" w:type="auto"/>
        <w:tblLook w:val="04A0" w:firstRow="1" w:lastRow="0" w:firstColumn="1" w:lastColumn="0" w:noHBand="0" w:noVBand="1"/>
      </w:tblPr>
      <w:tblGrid>
        <w:gridCol w:w="397"/>
        <w:gridCol w:w="2420"/>
        <w:gridCol w:w="2023"/>
        <w:gridCol w:w="2072"/>
        <w:gridCol w:w="62"/>
        <w:gridCol w:w="2371"/>
      </w:tblGrid>
      <w:tr w:rsidR="00FB181D" w:rsidTr="00A66F5C">
        <w:tc>
          <w:tcPr>
            <w:tcW w:w="397" w:type="dxa"/>
          </w:tcPr>
          <w:p w:rsidR="009C5C77" w:rsidRDefault="009C5C77" w:rsidP="009C5C77">
            <w:pPr>
              <w:rPr>
                <w:rFonts w:ascii="Times New Roman" w:hAnsi="Times New Roman" w:cs="Times New Roman"/>
                <w:sz w:val="24"/>
                <w:szCs w:val="24"/>
              </w:rPr>
            </w:pPr>
          </w:p>
        </w:tc>
        <w:tc>
          <w:tcPr>
            <w:tcW w:w="2420" w:type="dxa"/>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9C5C77" w:rsidRPr="00FB181D" w:rsidRDefault="009C5C77" w:rsidP="009C5C77">
            <w:pPr>
              <w:rPr>
                <w:rFonts w:ascii="Times New Roman" w:hAnsi="Times New Roman" w:cs="Times New Roman"/>
                <w:b/>
                <w:sz w:val="24"/>
                <w:szCs w:val="24"/>
              </w:rPr>
            </w:pPr>
          </w:p>
        </w:tc>
        <w:tc>
          <w:tcPr>
            <w:tcW w:w="2023" w:type="dxa"/>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2134" w:type="dxa"/>
            <w:gridSpan w:val="2"/>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371" w:type="dxa"/>
          </w:tcPr>
          <w:p w:rsidR="009C5C77" w:rsidRPr="00FB181D" w:rsidRDefault="009C5C77" w:rsidP="009C5C77">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FB181D" w:rsidRPr="00FB181D" w:rsidTr="00A66F5C">
        <w:tc>
          <w:tcPr>
            <w:tcW w:w="397" w:type="dxa"/>
          </w:tcPr>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1</w:t>
            </w:r>
          </w:p>
        </w:tc>
        <w:tc>
          <w:tcPr>
            <w:tcW w:w="2420" w:type="dxa"/>
          </w:tcPr>
          <w:p w:rsidR="009C5C77" w:rsidRPr="007C29C8" w:rsidRDefault="009C5C77" w:rsidP="009C5C77">
            <w:pPr>
              <w:rPr>
                <w:rFonts w:ascii="Times New Roman" w:hAnsi="Times New Roman" w:cs="Times New Roman"/>
                <w:b/>
                <w:sz w:val="24"/>
                <w:szCs w:val="24"/>
              </w:rPr>
            </w:pPr>
            <w:r w:rsidRPr="007C29C8">
              <w:rPr>
                <w:rFonts w:ascii="Times New Roman" w:hAnsi="Times New Roman" w:cs="Times New Roman"/>
                <w:b/>
                <w:sz w:val="24"/>
                <w:szCs w:val="24"/>
              </w:rPr>
              <w:t xml:space="preserve">Объекты </w:t>
            </w:r>
          </w:p>
          <w:p w:rsidR="009C5C77" w:rsidRDefault="009C5C77" w:rsidP="009C5C77">
            <w:pPr>
              <w:rPr>
                <w:rFonts w:ascii="Times New Roman" w:hAnsi="Times New Roman" w:cs="Times New Roman"/>
                <w:sz w:val="24"/>
                <w:szCs w:val="24"/>
              </w:rPr>
            </w:pPr>
            <w:r w:rsidRPr="007C29C8">
              <w:rPr>
                <w:rFonts w:ascii="Times New Roman" w:hAnsi="Times New Roman" w:cs="Times New Roman"/>
                <w:b/>
                <w:sz w:val="24"/>
                <w:szCs w:val="24"/>
              </w:rPr>
              <w:t>электроснабжения</w:t>
            </w:r>
          </w:p>
        </w:tc>
        <w:tc>
          <w:tcPr>
            <w:tcW w:w="2023" w:type="dxa"/>
          </w:tcPr>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 xml:space="preserve">Годовое </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Потребление</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Электроэнергии</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 xml:space="preserve"> Жилищно-</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Коммунального</w:t>
            </w:r>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Сектора</w:t>
            </w:r>
          </w:p>
          <w:p w:rsidR="009C5C77" w:rsidRDefault="009C5C77" w:rsidP="009C5C77">
            <w:pPr>
              <w:rPr>
                <w:rFonts w:ascii="Times New Roman" w:hAnsi="Times New Roman" w:cs="Times New Roman"/>
                <w:sz w:val="24"/>
                <w:szCs w:val="24"/>
              </w:rPr>
            </w:pPr>
            <w:proofErr w:type="gramStart"/>
            <w:r>
              <w:rPr>
                <w:rFonts w:ascii="Times New Roman" w:hAnsi="Times New Roman" w:cs="Times New Roman"/>
                <w:sz w:val="24"/>
                <w:szCs w:val="24"/>
              </w:rPr>
              <w:t>(без отопления и</w:t>
            </w:r>
            <w:proofErr w:type="gramEnd"/>
          </w:p>
          <w:p w:rsidR="009C5C77" w:rsidRDefault="009C5C77" w:rsidP="009C5C77">
            <w:pPr>
              <w:rPr>
                <w:rFonts w:ascii="Times New Roman" w:hAnsi="Times New Roman" w:cs="Times New Roman"/>
                <w:sz w:val="24"/>
                <w:szCs w:val="24"/>
              </w:rPr>
            </w:pPr>
            <w:r>
              <w:rPr>
                <w:rFonts w:ascii="Times New Roman" w:hAnsi="Times New Roman" w:cs="Times New Roman"/>
                <w:sz w:val="24"/>
                <w:szCs w:val="24"/>
              </w:rPr>
              <w:t xml:space="preserve">Горячего </w:t>
            </w:r>
            <w:r w:rsidR="001C2D42">
              <w:rPr>
                <w:rFonts w:ascii="Times New Roman" w:hAnsi="Times New Roman" w:cs="Times New Roman"/>
                <w:sz w:val="24"/>
                <w:szCs w:val="24"/>
              </w:rPr>
              <w:t>водоснабжения) (тыс</w:t>
            </w:r>
            <w:proofErr w:type="gramStart"/>
            <w:r w:rsidR="001C2D42">
              <w:rPr>
                <w:rFonts w:ascii="Times New Roman" w:hAnsi="Times New Roman" w:cs="Times New Roman"/>
                <w:sz w:val="24"/>
                <w:szCs w:val="24"/>
              </w:rPr>
              <w:t>.к</w:t>
            </w:r>
            <w:proofErr w:type="gramEnd"/>
            <w:r w:rsidR="001C2D42">
              <w:rPr>
                <w:rFonts w:ascii="Times New Roman" w:hAnsi="Times New Roman" w:cs="Times New Roman"/>
                <w:sz w:val="24"/>
                <w:szCs w:val="24"/>
              </w:rPr>
              <w:t>Вт/</w:t>
            </w:r>
            <w:r w:rsidR="001C2D42" w:rsidRPr="001C2D42">
              <w:rPr>
                <w:rFonts w:ascii="Times New Roman" w:hAnsi="Times New Roman" w:cs="Times New Roman"/>
                <w:sz w:val="24"/>
                <w:szCs w:val="24"/>
              </w:rPr>
              <w:t>ч)</w:t>
            </w:r>
            <w:r>
              <w:rPr>
                <w:rFonts w:ascii="Times New Roman" w:hAnsi="Times New Roman" w:cs="Times New Roman"/>
                <w:sz w:val="24"/>
                <w:szCs w:val="24"/>
              </w:rPr>
              <w:t>:</w:t>
            </w:r>
          </w:p>
          <w:p w:rsidR="001A0ACE" w:rsidRPr="00521FE4" w:rsidRDefault="001A0ACE" w:rsidP="001A0ACE">
            <w:pPr>
              <w:rPr>
                <w:rFonts w:ascii="Times New Roman" w:hAnsi="Times New Roman" w:cs="Times New Roman"/>
                <w:sz w:val="24"/>
                <w:szCs w:val="24"/>
              </w:rPr>
            </w:pPr>
            <w:r w:rsidRPr="00521FE4">
              <w:rPr>
                <w:rFonts w:ascii="Times New Roman" w:hAnsi="Times New Roman" w:cs="Times New Roman"/>
                <w:sz w:val="24"/>
                <w:szCs w:val="24"/>
                <w:lang w:val="en-US"/>
              </w:rPr>
              <w:t>I</w:t>
            </w:r>
            <w:r w:rsidRPr="00521FE4">
              <w:rPr>
                <w:rFonts w:ascii="Times New Roman" w:hAnsi="Times New Roman" w:cs="Times New Roman"/>
                <w:sz w:val="24"/>
                <w:szCs w:val="24"/>
              </w:rPr>
              <w:t xml:space="preserve"> – </w:t>
            </w:r>
            <w:r w:rsidR="00FA0ED4" w:rsidRPr="000C6BCD">
              <w:rPr>
                <w:bCs/>
                <w:color w:val="000000"/>
              </w:rPr>
              <w:t>1586,50</w:t>
            </w:r>
            <w:r w:rsidRPr="00521FE4">
              <w:rPr>
                <w:rFonts w:ascii="Times New Roman" w:hAnsi="Times New Roman" w:cs="Times New Roman"/>
                <w:sz w:val="24"/>
                <w:szCs w:val="24"/>
              </w:rPr>
              <w:t>кВт</w:t>
            </w:r>
          </w:p>
          <w:p w:rsidR="001A0ACE" w:rsidRPr="00144F42" w:rsidRDefault="001A0ACE" w:rsidP="001A0ACE">
            <w:pPr>
              <w:rPr>
                <w:rFonts w:ascii="Times New Roman" w:hAnsi="Times New Roman" w:cs="Times New Roman"/>
                <w:sz w:val="24"/>
                <w:szCs w:val="24"/>
              </w:rPr>
            </w:pPr>
            <w:r w:rsidRPr="00144F42">
              <w:rPr>
                <w:rFonts w:ascii="Times New Roman" w:hAnsi="Times New Roman" w:cs="Times New Roman"/>
                <w:sz w:val="24"/>
                <w:szCs w:val="24"/>
                <w:lang w:val="en-US"/>
              </w:rPr>
              <w:t>II</w:t>
            </w:r>
            <w:r w:rsidRPr="00144F42">
              <w:rPr>
                <w:rFonts w:ascii="Times New Roman" w:hAnsi="Times New Roman" w:cs="Times New Roman"/>
                <w:sz w:val="24"/>
                <w:szCs w:val="24"/>
              </w:rPr>
              <w:t xml:space="preserve"> – </w:t>
            </w:r>
            <w:r w:rsidR="00FA0ED4" w:rsidRPr="000C6BCD">
              <w:rPr>
                <w:bCs/>
                <w:color w:val="000000"/>
              </w:rPr>
              <w:t>1634,00</w:t>
            </w:r>
            <w:r w:rsidRPr="00144F42">
              <w:rPr>
                <w:rFonts w:ascii="Times New Roman" w:hAnsi="Times New Roman" w:cs="Times New Roman"/>
                <w:sz w:val="24"/>
                <w:szCs w:val="24"/>
              </w:rPr>
              <w:t>кВт</w:t>
            </w:r>
          </w:p>
          <w:p w:rsidR="001A0ACE" w:rsidRPr="00521FE4" w:rsidRDefault="001A0ACE" w:rsidP="001A0ACE">
            <w:pPr>
              <w:rPr>
                <w:rFonts w:ascii="Times New Roman" w:hAnsi="Times New Roman" w:cs="Times New Roman"/>
                <w:sz w:val="24"/>
                <w:szCs w:val="24"/>
              </w:rPr>
            </w:pPr>
          </w:p>
        </w:tc>
        <w:tc>
          <w:tcPr>
            <w:tcW w:w="2134" w:type="dxa"/>
            <w:gridSpan w:val="2"/>
          </w:tcPr>
          <w:p w:rsidR="009C5C77" w:rsidRDefault="00FB181D" w:rsidP="009C5C77">
            <w:pPr>
              <w:rPr>
                <w:rFonts w:ascii="Times New Roman" w:hAnsi="Times New Roman" w:cs="Times New Roman"/>
                <w:sz w:val="24"/>
                <w:szCs w:val="24"/>
              </w:rPr>
            </w:pPr>
            <w:r>
              <w:rPr>
                <w:rFonts w:ascii="Times New Roman" w:hAnsi="Times New Roman" w:cs="Times New Roman"/>
                <w:sz w:val="24"/>
                <w:szCs w:val="24"/>
              </w:rPr>
              <w:t>Объекты и</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точки</w:t>
            </w:r>
          </w:p>
          <w:p w:rsidR="00FB181D" w:rsidRDefault="00FB181D" w:rsidP="009C5C77">
            <w:pPr>
              <w:rPr>
                <w:rFonts w:ascii="Times New Roman" w:hAnsi="Times New Roman" w:cs="Times New Roman"/>
                <w:sz w:val="24"/>
                <w:szCs w:val="24"/>
              </w:rPr>
            </w:pPr>
            <w:proofErr w:type="spellStart"/>
            <w:r>
              <w:rPr>
                <w:rFonts w:ascii="Times New Roman" w:hAnsi="Times New Roman" w:cs="Times New Roman"/>
                <w:sz w:val="24"/>
                <w:szCs w:val="24"/>
              </w:rPr>
              <w:t>технологическ</w:t>
            </w:r>
            <w:proofErr w:type="spellEnd"/>
          </w:p>
          <w:p w:rsidR="00FB181D" w:rsidRDefault="00FB181D" w:rsidP="009C5C77">
            <w:pPr>
              <w:rPr>
                <w:rFonts w:ascii="Times New Roman" w:hAnsi="Times New Roman" w:cs="Times New Roman"/>
                <w:sz w:val="24"/>
                <w:szCs w:val="24"/>
              </w:rPr>
            </w:pPr>
            <w:proofErr w:type="gramStart"/>
            <w:r>
              <w:rPr>
                <w:rFonts w:ascii="Times New Roman" w:hAnsi="Times New Roman" w:cs="Times New Roman"/>
                <w:sz w:val="24"/>
                <w:szCs w:val="24"/>
              </w:rPr>
              <w:t>ого</w:t>
            </w:r>
            <w:proofErr w:type="gramEnd"/>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подключения</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100%</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расположены</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на территории</w:t>
            </w:r>
          </w:p>
          <w:p w:rsidR="00FB181D" w:rsidRPr="00FB181D" w:rsidRDefault="00FB181D" w:rsidP="009C5C77">
            <w:pPr>
              <w:rPr>
                <w:rFonts w:ascii="Times New Roman" w:hAnsi="Times New Roman" w:cs="Times New Roman"/>
                <w:sz w:val="24"/>
                <w:szCs w:val="24"/>
              </w:rPr>
            </w:pPr>
            <w:r>
              <w:rPr>
                <w:rFonts w:ascii="Times New Roman" w:hAnsi="Times New Roman" w:cs="Times New Roman"/>
                <w:sz w:val="24"/>
                <w:szCs w:val="24"/>
              </w:rPr>
              <w:t>Населенных пунктов поселения</w:t>
            </w:r>
          </w:p>
        </w:tc>
        <w:tc>
          <w:tcPr>
            <w:tcW w:w="2371" w:type="dxa"/>
          </w:tcPr>
          <w:p w:rsidR="009C5C77" w:rsidRPr="00FB181D" w:rsidRDefault="00FB181D" w:rsidP="009C5C77">
            <w:pPr>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Расчетные показатели применяются при определении </w:t>
            </w:r>
            <w:r>
              <w:rPr>
                <w:rFonts w:ascii="Times New Roman" w:hAnsi="Times New Roman" w:cs="Times New Roman"/>
                <w:sz w:val="24"/>
                <w:szCs w:val="24"/>
              </w:rPr>
              <w:lastRenderedPageBreak/>
              <w:t>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FB181D" w:rsidTr="00A66F5C">
        <w:tc>
          <w:tcPr>
            <w:tcW w:w="397" w:type="dxa"/>
          </w:tcPr>
          <w:p w:rsidR="00FB181D" w:rsidRDefault="00FB181D" w:rsidP="009C5C77">
            <w:pPr>
              <w:rPr>
                <w:rFonts w:ascii="Times New Roman" w:hAnsi="Times New Roman" w:cs="Times New Roman"/>
                <w:sz w:val="24"/>
                <w:szCs w:val="24"/>
              </w:rPr>
            </w:pPr>
          </w:p>
        </w:tc>
        <w:tc>
          <w:tcPr>
            <w:tcW w:w="8948" w:type="dxa"/>
            <w:gridSpan w:val="5"/>
          </w:tcPr>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Правила применения:</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w:t>
            </w:r>
            <w:r>
              <w:rPr>
                <w:rFonts w:ascii="Times New Roman" w:hAnsi="Times New Roman" w:cs="Times New Roman"/>
                <w:sz w:val="24"/>
                <w:szCs w:val="24"/>
              </w:rPr>
              <w:t xml:space="preserve"> применятся в качестве </w:t>
            </w:r>
            <w:proofErr w:type="gramStart"/>
            <w:r>
              <w:rPr>
                <w:rFonts w:ascii="Times New Roman" w:hAnsi="Times New Roman" w:cs="Times New Roman"/>
                <w:sz w:val="24"/>
                <w:szCs w:val="24"/>
              </w:rPr>
              <w:t>исходного</w:t>
            </w:r>
            <w:proofErr w:type="gramEnd"/>
            <w:r>
              <w:rPr>
                <w:rFonts w:ascii="Times New Roman" w:hAnsi="Times New Roman" w:cs="Times New Roman"/>
                <w:sz w:val="24"/>
                <w:szCs w:val="24"/>
              </w:rPr>
              <w:t xml:space="preserve"> (минимального);</w:t>
            </w:r>
          </w:p>
          <w:p w:rsidR="00FB181D" w:rsidRDefault="00FB181D" w:rsidP="009C5C77">
            <w:pPr>
              <w:rPr>
                <w:rFonts w:ascii="Times New Roman" w:hAnsi="Times New Roman" w:cs="Times New Roman"/>
                <w:sz w:val="24"/>
                <w:szCs w:val="24"/>
              </w:rPr>
            </w:pPr>
            <w:r>
              <w:rPr>
                <w:rFonts w:ascii="Times New Roman" w:hAnsi="Times New Roman" w:cs="Times New Roman"/>
                <w:sz w:val="24"/>
                <w:szCs w:val="24"/>
              </w:rPr>
              <w:t xml:space="preserve">- показатель </w:t>
            </w:r>
            <w:proofErr w:type="gramStart"/>
            <w:r>
              <w:rPr>
                <w:rFonts w:ascii="Times New Roman" w:hAnsi="Times New Roman" w:cs="Times New Roman"/>
                <w:sz w:val="24"/>
                <w:szCs w:val="24"/>
                <w:lang w:val="en-US"/>
              </w:rPr>
              <w:t>II</w:t>
            </w:r>
            <w:proofErr w:type="gramEnd"/>
            <w:r w:rsidR="00CB1031">
              <w:rPr>
                <w:rFonts w:ascii="Times New Roman" w:hAnsi="Times New Roman" w:cs="Times New Roman"/>
                <w:sz w:val="24"/>
                <w:szCs w:val="24"/>
              </w:rPr>
              <w:t xml:space="preserve">применяется в качестве расчетного (на период до </w:t>
            </w:r>
            <w:r w:rsidR="00CB1031" w:rsidRPr="003B0476">
              <w:rPr>
                <w:rFonts w:ascii="Times New Roman" w:hAnsi="Times New Roman" w:cs="Times New Roman"/>
                <w:sz w:val="24"/>
                <w:szCs w:val="24"/>
              </w:rPr>
              <w:t>2034</w:t>
            </w:r>
            <w:r w:rsidR="00CB1031" w:rsidRPr="00BE4C6B">
              <w:rPr>
                <w:rFonts w:ascii="Times New Roman" w:hAnsi="Times New Roman" w:cs="Times New Roman"/>
                <w:sz w:val="24"/>
                <w:szCs w:val="24"/>
              </w:rPr>
              <w:t xml:space="preserve"> года</w:t>
            </w:r>
            <w:r w:rsidR="00CB1031">
              <w:rPr>
                <w:rFonts w:ascii="Times New Roman" w:hAnsi="Times New Roman" w:cs="Times New Roman"/>
                <w:sz w:val="24"/>
                <w:szCs w:val="24"/>
              </w:rPr>
              <w:t>)</w:t>
            </w:r>
            <w:r w:rsidR="0076422F">
              <w:rPr>
                <w:rFonts w:ascii="Times New Roman" w:hAnsi="Times New Roman" w:cs="Times New Roman"/>
                <w:sz w:val="24"/>
                <w:szCs w:val="24"/>
              </w:rPr>
              <w:t>;</w:t>
            </w:r>
          </w:p>
          <w:p w:rsidR="0076422F" w:rsidRDefault="0076422F" w:rsidP="009C5C77">
            <w:pPr>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76422F" w:rsidRDefault="0076422F" w:rsidP="009C5C77">
            <w:pPr>
              <w:rPr>
                <w:rFonts w:ascii="Times New Roman" w:hAnsi="Times New Roman" w:cs="Times New Roman"/>
                <w:sz w:val="24"/>
                <w:szCs w:val="24"/>
              </w:rPr>
            </w:pPr>
            <w:r>
              <w:rPr>
                <w:rFonts w:ascii="Times New Roman" w:hAnsi="Times New Roman" w:cs="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Pr>
                <w:rFonts w:ascii="Times New Roman" w:hAnsi="Times New Roman" w:cs="Times New Roman"/>
                <w:sz w:val="24"/>
                <w:szCs w:val="24"/>
                <w:lang w:val="en-US"/>
              </w:rPr>
              <w:t>II</w:t>
            </w:r>
            <w:r w:rsidRPr="0076422F">
              <w:rPr>
                <w:rFonts w:ascii="Times New Roman" w:hAnsi="Times New Roman" w:cs="Times New Roman"/>
                <w:sz w:val="24"/>
                <w:szCs w:val="24"/>
              </w:rPr>
              <w:t>.</w:t>
            </w:r>
          </w:p>
          <w:p w:rsidR="0076422F" w:rsidRPr="0076422F" w:rsidRDefault="0076422F" w:rsidP="009C5C77">
            <w:pPr>
              <w:rPr>
                <w:rFonts w:ascii="Times New Roman" w:hAnsi="Times New Roman" w:cs="Times New Roman"/>
                <w:sz w:val="24"/>
                <w:szCs w:val="24"/>
              </w:rPr>
            </w:pPr>
            <w:r>
              <w:rPr>
                <w:rFonts w:ascii="Times New Roman" w:hAnsi="Times New Roman" w:cs="Times New Roman"/>
                <w:sz w:val="24"/>
                <w:szCs w:val="24"/>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tc>
      </w:tr>
      <w:tr w:rsidR="001C344D" w:rsidTr="00A66F5C">
        <w:tc>
          <w:tcPr>
            <w:tcW w:w="397" w:type="dxa"/>
          </w:tcPr>
          <w:p w:rsidR="001C344D" w:rsidRDefault="001C344D" w:rsidP="009C5C77">
            <w:pPr>
              <w:rPr>
                <w:rFonts w:ascii="Times New Roman" w:hAnsi="Times New Roman" w:cs="Times New Roman"/>
                <w:sz w:val="24"/>
                <w:szCs w:val="24"/>
              </w:rPr>
            </w:pPr>
            <w:r>
              <w:rPr>
                <w:rFonts w:ascii="Times New Roman" w:hAnsi="Times New Roman" w:cs="Times New Roman"/>
                <w:sz w:val="24"/>
                <w:szCs w:val="24"/>
              </w:rPr>
              <w:t>2</w:t>
            </w:r>
          </w:p>
        </w:tc>
        <w:tc>
          <w:tcPr>
            <w:tcW w:w="2420" w:type="dxa"/>
          </w:tcPr>
          <w:p w:rsidR="001C344D" w:rsidRPr="007C29C8" w:rsidRDefault="001C344D" w:rsidP="009C5C77">
            <w:pPr>
              <w:rPr>
                <w:rFonts w:ascii="Times New Roman" w:hAnsi="Times New Roman" w:cs="Times New Roman"/>
                <w:b/>
                <w:sz w:val="24"/>
                <w:szCs w:val="24"/>
              </w:rPr>
            </w:pPr>
            <w:r w:rsidRPr="007C29C8">
              <w:rPr>
                <w:rFonts w:ascii="Times New Roman" w:hAnsi="Times New Roman" w:cs="Times New Roman"/>
                <w:b/>
                <w:sz w:val="24"/>
                <w:szCs w:val="24"/>
              </w:rPr>
              <w:t xml:space="preserve">Объекты </w:t>
            </w:r>
            <w:proofErr w:type="gramStart"/>
            <w:r w:rsidRPr="007C29C8">
              <w:rPr>
                <w:rFonts w:ascii="Times New Roman" w:hAnsi="Times New Roman" w:cs="Times New Roman"/>
                <w:b/>
                <w:sz w:val="24"/>
                <w:szCs w:val="24"/>
              </w:rPr>
              <w:t>теплоснабжения</w:t>
            </w:r>
            <w:proofErr w:type="gramEnd"/>
            <w:r w:rsidRPr="007C29C8">
              <w:rPr>
                <w:rFonts w:ascii="Times New Roman" w:hAnsi="Times New Roman" w:cs="Times New Roman"/>
                <w:b/>
                <w:sz w:val="24"/>
                <w:szCs w:val="24"/>
              </w:rPr>
              <w:t xml:space="preserve"> включая горячее водо</w:t>
            </w:r>
            <w:r w:rsidR="0053288A" w:rsidRPr="007C29C8">
              <w:rPr>
                <w:rFonts w:ascii="Times New Roman" w:hAnsi="Times New Roman" w:cs="Times New Roman"/>
                <w:b/>
                <w:sz w:val="24"/>
                <w:szCs w:val="24"/>
              </w:rPr>
              <w:t>с</w:t>
            </w:r>
            <w:r w:rsidRPr="007C29C8">
              <w:rPr>
                <w:rFonts w:ascii="Times New Roman" w:hAnsi="Times New Roman" w:cs="Times New Roman"/>
                <w:b/>
                <w:sz w:val="24"/>
                <w:szCs w:val="24"/>
              </w:rPr>
              <w:t>набжение</w:t>
            </w:r>
          </w:p>
        </w:tc>
        <w:tc>
          <w:tcPr>
            <w:tcW w:w="2023" w:type="dxa"/>
          </w:tcPr>
          <w:p w:rsidR="001C344D" w:rsidRDefault="001C344D" w:rsidP="009C5C77">
            <w:pPr>
              <w:rPr>
                <w:rFonts w:ascii="Times New Roman" w:hAnsi="Times New Roman" w:cs="Times New Roman"/>
                <w:sz w:val="24"/>
                <w:szCs w:val="24"/>
              </w:rPr>
            </w:pPr>
            <w:r>
              <w:rPr>
                <w:rFonts w:ascii="Times New Roman" w:hAnsi="Times New Roman" w:cs="Times New Roman"/>
                <w:sz w:val="24"/>
                <w:szCs w:val="24"/>
              </w:rPr>
              <w:t>Годовое потребление электроэнергии жилищно-коммунального сектора на нужды отопления и горячего водоснабжения -</w:t>
            </w:r>
            <w:r w:rsidR="0019023F" w:rsidRPr="0019023F">
              <w:rPr>
                <w:rFonts w:ascii="Times New Roman" w:hAnsi="Times New Roman" w:cs="Times New Roman"/>
                <w:sz w:val="24"/>
                <w:szCs w:val="24"/>
              </w:rPr>
              <w:t>1175400</w:t>
            </w:r>
            <w:r w:rsidRPr="00144F42">
              <w:rPr>
                <w:rFonts w:ascii="Times New Roman" w:hAnsi="Times New Roman" w:cs="Times New Roman"/>
                <w:sz w:val="24"/>
                <w:szCs w:val="24"/>
              </w:rPr>
              <w:t>кВт</w:t>
            </w:r>
            <w:r>
              <w:rPr>
                <w:rFonts w:ascii="Times New Roman" w:hAnsi="Times New Roman" w:cs="Times New Roman"/>
                <w:sz w:val="24"/>
                <w:szCs w:val="24"/>
              </w:rPr>
              <w:t xml:space="preserve"> ч/год</w:t>
            </w:r>
          </w:p>
          <w:p w:rsidR="00A66F5C" w:rsidRDefault="00A66F5C" w:rsidP="009C5C77">
            <w:pPr>
              <w:rPr>
                <w:rFonts w:ascii="Times New Roman" w:hAnsi="Times New Roman" w:cs="Times New Roman"/>
                <w:sz w:val="24"/>
                <w:szCs w:val="24"/>
              </w:rPr>
            </w:pPr>
          </w:p>
          <w:p w:rsidR="00431740" w:rsidRPr="00A66F5C" w:rsidRDefault="00A66F5C" w:rsidP="009C5C77">
            <w:pPr>
              <w:rPr>
                <w:rFonts w:ascii="Times New Roman" w:hAnsi="Times New Roman" w:cs="Times New Roman"/>
                <w:sz w:val="24"/>
                <w:szCs w:val="24"/>
              </w:rPr>
            </w:pPr>
            <w:r w:rsidRPr="00A66F5C">
              <w:rPr>
                <w:rFonts w:ascii="Times New Roman" w:hAnsi="Times New Roman" w:cs="Times New Roman"/>
                <w:sz w:val="24"/>
                <w:szCs w:val="24"/>
              </w:rPr>
              <w:t>Максимальный тепловой поток на отопление и горячее водоснабжение всей жилищно-коммунальной застройки поселения составит</w:t>
            </w:r>
            <w:r>
              <w:rPr>
                <w:rFonts w:ascii="Times New Roman" w:hAnsi="Times New Roman" w:cs="Times New Roman"/>
                <w:sz w:val="24"/>
                <w:szCs w:val="24"/>
              </w:rPr>
              <w:t>:</w:t>
            </w:r>
          </w:p>
          <w:p w:rsidR="00A66F5C" w:rsidRPr="00A66F5C" w:rsidRDefault="00A66F5C" w:rsidP="00A66F5C">
            <w:pPr>
              <w:rPr>
                <w:rFonts w:ascii="Times New Roman" w:hAnsi="Times New Roman" w:cs="Times New Roman"/>
                <w:sz w:val="24"/>
                <w:szCs w:val="24"/>
              </w:rPr>
            </w:pPr>
            <w:r w:rsidRPr="00A66F5C">
              <w:rPr>
                <w:rFonts w:ascii="Times New Roman" w:hAnsi="Times New Roman" w:cs="Times New Roman"/>
                <w:sz w:val="24"/>
                <w:szCs w:val="24"/>
              </w:rPr>
              <w:t>­</w:t>
            </w:r>
            <w:r w:rsidRPr="00A66F5C">
              <w:rPr>
                <w:rFonts w:ascii="Times New Roman" w:hAnsi="Times New Roman" w:cs="Times New Roman"/>
                <w:sz w:val="24"/>
                <w:szCs w:val="24"/>
              </w:rPr>
              <w:tab/>
              <w:t>в период первой очереди проекта 10,07 МВт;</w:t>
            </w:r>
          </w:p>
          <w:p w:rsidR="00A66F5C" w:rsidRPr="00A66F5C" w:rsidRDefault="00A66F5C" w:rsidP="00A66F5C">
            <w:pPr>
              <w:rPr>
                <w:rFonts w:ascii="Times New Roman" w:hAnsi="Times New Roman" w:cs="Times New Roman"/>
                <w:sz w:val="24"/>
                <w:szCs w:val="24"/>
              </w:rPr>
            </w:pPr>
            <w:r w:rsidRPr="00A66F5C">
              <w:rPr>
                <w:rFonts w:ascii="Times New Roman" w:hAnsi="Times New Roman" w:cs="Times New Roman"/>
                <w:sz w:val="24"/>
                <w:szCs w:val="24"/>
              </w:rPr>
              <w:t>­</w:t>
            </w:r>
            <w:r w:rsidRPr="00A66F5C">
              <w:rPr>
                <w:rFonts w:ascii="Times New Roman" w:hAnsi="Times New Roman" w:cs="Times New Roman"/>
                <w:sz w:val="24"/>
                <w:szCs w:val="24"/>
              </w:rPr>
              <w:tab/>
              <w:t xml:space="preserve">в период </w:t>
            </w:r>
            <w:r w:rsidRPr="00A66F5C">
              <w:rPr>
                <w:rFonts w:ascii="Times New Roman" w:hAnsi="Times New Roman" w:cs="Times New Roman"/>
                <w:sz w:val="24"/>
                <w:szCs w:val="24"/>
              </w:rPr>
              <w:lastRenderedPageBreak/>
              <w:t>расчётного срока проекта 11,99 МВт.</w:t>
            </w:r>
          </w:p>
          <w:p w:rsidR="00A66F5C" w:rsidRPr="00A66F5C" w:rsidRDefault="00A66F5C" w:rsidP="00A66F5C">
            <w:pPr>
              <w:rPr>
                <w:rFonts w:ascii="Times New Roman" w:hAnsi="Times New Roman" w:cs="Times New Roman"/>
                <w:sz w:val="24"/>
                <w:szCs w:val="24"/>
              </w:rPr>
            </w:pPr>
          </w:p>
          <w:p w:rsidR="00A66F5C" w:rsidRDefault="00A66F5C" w:rsidP="009C5C77">
            <w:pPr>
              <w:rPr>
                <w:rFonts w:ascii="Times New Roman" w:hAnsi="Times New Roman" w:cs="Times New Roman"/>
                <w:sz w:val="24"/>
                <w:szCs w:val="24"/>
              </w:rPr>
            </w:pPr>
          </w:p>
        </w:tc>
        <w:tc>
          <w:tcPr>
            <w:tcW w:w="2134" w:type="dxa"/>
            <w:gridSpan w:val="2"/>
          </w:tcPr>
          <w:p w:rsidR="001C344D" w:rsidRDefault="0053288A" w:rsidP="009C5C77">
            <w:pPr>
              <w:rPr>
                <w:rFonts w:ascii="Times New Roman" w:hAnsi="Times New Roman" w:cs="Times New Roman"/>
                <w:sz w:val="24"/>
                <w:szCs w:val="24"/>
              </w:rPr>
            </w:pPr>
            <w:r>
              <w:rPr>
                <w:rFonts w:ascii="Times New Roman" w:hAnsi="Times New Roman" w:cs="Times New Roman"/>
                <w:sz w:val="24"/>
                <w:szCs w:val="24"/>
              </w:rPr>
              <w:lastRenderedPageBreak/>
              <w:t>Объекты и точки технологического подключения 100% расположены на территории населенных пунктов поселения</w:t>
            </w:r>
          </w:p>
        </w:tc>
        <w:tc>
          <w:tcPr>
            <w:tcW w:w="2371" w:type="dxa"/>
          </w:tcPr>
          <w:p w:rsidR="001C344D" w:rsidRDefault="0053288A" w:rsidP="009C5C77">
            <w:pPr>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Расчетные показатели применяются при определении минимального обеспечения электроснабжением </w:t>
            </w:r>
            <w:r>
              <w:rPr>
                <w:rFonts w:ascii="Times New Roman" w:hAnsi="Times New Roman" w:cs="Times New Roman"/>
                <w:sz w:val="24"/>
                <w:szCs w:val="24"/>
              </w:rPr>
              <w:lastRenderedPageBreak/>
              <w:t>населения поселения, без учета электроснабжения производственных, социально-бытовых, административных и других объектов</w:t>
            </w:r>
          </w:p>
        </w:tc>
      </w:tr>
      <w:tr w:rsidR="0053288A" w:rsidTr="00A66F5C">
        <w:tc>
          <w:tcPr>
            <w:tcW w:w="397" w:type="dxa"/>
          </w:tcPr>
          <w:p w:rsidR="0053288A" w:rsidRDefault="0053288A" w:rsidP="009C5C77">
            <w:pPr>
              <w:rPr>
                <w:rFonts w:ascii="Times New Roman" w:hAnsi="Times New Roman" w:cs="Times New Roman"/>
                <w:sz w:val="24"/>
                <w:szCs w:val="24"/>
              </w:rPr>
            </w:pPr>
          </w:p>
        </w:tc>
        <w:tc>
          <w:tcPr>
            <w:tcW w:w="8948" w:type="dxa"/>
            <w:gridSpan w:val="5"/>
          </w:tcPr>
          <w:p w:rsidR="0053288A" w:rsidRDefault="0053288A" w:rsidP="00F53D3B">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53288A" w:rsidRDefault="0053288A" w:rsidP="00F53D3B">
            <w:pPr>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применяются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w:t>
            </w:r>
            <w:proofErr w:type="spellStart"/>
            <w:r>
              <w:rPr>
                <w:rFonts w:ascii="Times New Roman" w:hAnsi="Times New Roman" w:cs="Times New Roman"/>
                <w:sz w:val="24"/>
                <w:szCs w:val="24"/>
              </w:rPr>
              <w:t>электроводонагревателей</w:t>
            </w:r>
            <w:proofErr w:type="spellEnd"/>
            <w:r>
              <w:rPr>
                <w:rFonts w:ascii="Times New Roman" w:hAnsi="Times New Roman" w:cs="Times New Roman"/>
                <w:sz w:val="24"/>
                <w:szCs w:val="24"/>
              </w:rPr>
              <w:t xml:space="preserve"> и закреплении такого решения в программе социально-экономического развития.</w:t>
            </w:r>
          </w:p>
          <w:p w:rsidR="0053288A" w:rsidRDefault="0053288A" w:rsidP="00F53D3B">
            <w:pPr>
              <w:jc w:val="both"/>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w:t>
            </w:r>
            <w:r w:rsidR="00F53D3B">
              <w:rPr>
                <w:rFonts w:ascii="Times New Roman" w:hAnsi="Times New Roman" w:cs="Times New Roman"/>
                <w:sz w:val="24"/>
                <w:szCs w:val="24"/>
              </w:rPr>
              <w:t xml:space="preserve">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F53D3B" w:rsidRDefault="00F53D3B" w:rsidP="00F53D3B">
            <w:pPr>
              <w:jc w:val="both"/>
              <w:rPr>
                <w:rFonts w:ascii="Times New Roman" w:hAnsi="Times New Roman" w:cs="Times New Roman"/>
                <w:sz w:val="24"/>
                <w:szCs w:val="24"/>
              </w:rPr>
            </w:pPr>
            <w:r>
              <w:rPr>
                <w:rFonts w:ascii="Times New Roman" w:hAnsi="Times New Roman" w:cs="Times New Roman"/>
                <w:sz w:val="24"/>
                <w:szCs w:val="24"/>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F53D3B" w:rsidRDefault="00F53D3B" w:rsidP="00F53D3B">
            <w:pPr>
              <w:jc w:val="both"/>
              <w:rPr>
                <w:rFonts w:ascii="Times New Roman" w:hAnsi="Times New Roman" w:cs="Times New Roman"/>
                <w:sz w:val="24"/>
                <w:szCs w:val="24"/>
              </w:rPr>
            </w:pPr>
            <w:r>
              <w:rPr>
                <w:rFonts w:ascii="Times New Roman" w:hAnsi="Times New Roman" w:cs="Times New Roman"/>
                <w:sz w:val="24"/>
                <w:szCs w:val="24"/>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tc>
      </w:tr>
      <w:tr w:rsidR="00F53D3B" w:rsidTr="00A66F5C">
        <w:tc>
          <w:tcPr>
            <w:tcW w:w="397" w:type="dxa"/>
          </w:tcPr>
          <w:p w:rsidR="00F53D3B" w:rsidRDefault="00F53D3B" w:rsidP="009C5C77">
            <w:pPr>
              <w:rPr>
                <w:rFonts w:ascii="Times New Roman" w:hAnsi="Times New Roman" w:cs="Times New Roman"/>
                <w:sz w:val="24"/>
                <w:szCs w:val="24"/>
              </w:rPr>
            </w:pPr>
            <w:r>
              <w:rPr>
                <w:rFonts w:ascii="Times New Roman" w:hAnsi="Times New Roman" w:cs="Times New Roman"/>
                <w:sz w:val="24"/>
                <w:szCs w:val="24"/>
              </w:rPr>
              <w:t>3</w:t>
            </w:r>
          </w:p>
        </w:tc>
        <w:tc>
          <w:tcPr>
            <w:tcW w:w="2420" w:type="dxa"/>
          </w:tcPr>
          <w:p w:rsidR="00F53D3B" w:rsidRPr="007C29C8" w:rsidRDefault="00F53D3B" w:rsidP="009C5C77">
            <w:pPr>
              <w:rPr>
                <w:rFonts w:ascii="Times New Roman" w:hAnsi="Times New Roman" w:cs="Times New Roman"/>
                <w:b/>
                <w:sz w:val="24"/>
                <w:szCs w:val="24"/>
              </w:rPr>
            </w:pPr>
            <w:r w:rsidRPr="007C29C8">
              <w:rPr>
                <w:rFonts w:ascii="Times New Roman" w:hAnsi="Times New Roman" w:cs="Times New Roman"/>
                <w:b/>
                <w:sz w:val="24"/>
                <w:szCs w:val="24"/>
              </w:rPr>
              <w:t>Объекты газоснабжения населения</w:t>
            </w:r>
          </w:p>
        </w:tc>
        <w:tc>
          <w:tcPr>
            <w:tcW w:w="6528" w:type="dxa"/>
            <w:gridSpan w:val="4"/>
          </w:tcPr>
          <w:p w:rsidR="00F53D3B" w:rsidRDefault="00F53D3B" w:rsidP="009C5C77">
            <w:pPr>
              <w:rPr>
                <w:rFonts w:ascii="Times New Roman" w:hAnsi="Times New Roman" w:cs="Times New Roman"/>
                <w:sz w:val="24"/>
                <w:szCs w:val="24"/>
              </w:rPr>
            </w:pPr>
            <w:r>
              <w:rPr>
                <w:rFonts w:ascii="Times New Roman" w:hAnsi="Times New Roman" w:cs="Times New Roman"/>
                <w:sz w:val="24"/>
                <w:szCs w:val="24"/>
              </w:rPr>
              <w:t>Газификация населенных пунктов не предусмотрена</w:t>
            </w:r>
          </w:p>
        </w:tc>
      </w:tr>
      <w:tr w:rsidR="00F53D3B" w:rsidTr="00A66F5C">
        <w:tc>
          <w:tcPr>
            <w:tcW w:w="397" w:type="dxa"/>
          </w:tcPr>
          <w:p w:rsidR="00F53D3B" w:rsidRDefault="00F53D3B" w:rsidP="009C5C77">
            <w:pPr>
              <w:jc w:val="both"/>
              <w:rPr>
                <w:rFonts w:ascii="Times New Roman" w:hAnsi="Times New Roman" w:cs="Times New Roman"/>
                <w:sz w:val="24"/>
                <w:szCs w:val="24"/>
              </w:rPr>
            </w:pPr>
            <w:r>
              <w:rPr>
                <w:rFonts w:ascii="Times New Roman" w:hAnsi="Times New Roman" w:cs="Times New Roman"/>
                <w:sz w:val="24"/>
                <w:szCs w:val="24"/>
              </w:rPr>
              <w:t>4</w:t>
            </w:r>
          </w:p>
        </w:tc>
        <w:tc>
          <w:tcPr>
            <w:tcW w:w="2420" w:type="dxa"/>
          </w:tcPr>
          <w:p w:rsidR="00F53D3B" w:rsidRPr="007C29C8" w:rsidRDefault="00F53D3B" w:rsidP="009C5C77">
            <w:pPr>
              <w:jc w:val="both"/>
              <w:rPr>
                <w:rFonts w:ascii="Times New Roman" w:hAnsi="Times New Roman" w:cs="Times New Roman"/>
                <w:b/>
                <w:sz w:val="24"/>
                <w:szCs w:val="24"/>
              </w:rPr>
            </w:pPr>
            <w:r w:rsidRPr="007C29C8">
              <w:rPr>
                <w:rFonts w:ascii="Times New Roman" w:hAnsi="Times New Roman" w:cs="Times New Roman"/>
                <w:b/>
                <w:sz w:val="24"/>
                <w:szCs w:val="24"/>
              </w:rPr>
              <w:t>Объекты водоснабжения населения холодной водой на хозяйственно-питьевые нужды</w:t>
            </w:r>
          </w:p>
        </w:tc>
        <w:tc>
          <w:tcPr>
            <w:tcW w:w="2023" w:type="dxa"/>
          </w:tcPr>
          <w:p w:rsidR="00FA620F" w:rsidRPr="00FA620F" w:rsidRDefault="00C47F29" w:rsidP="00C47F29">
            <w:pPr>
              <w:tabs>
                <w:tab w:val="left" w:pos="2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A620F" w:rsidRPr="00FA620F">
              <w:rPr>
                <w:rFonts w:ascii="Times New Roman" w:eastAsia="Times New Roman" w:hAnsi="Times New Roman" w:cs="Times New Roman"/>
                <w:sz w:val="24"/>
                <w:szCs w:val="24"/>
                <w:lang w:eastAsia="ru-RU"/>
              </w:rPr>
              <w:t xml:space="preserve">бщее </w:t>
            </w:r>
            <w:r w:rsidRPr="00FA620F">
              <w:rPr>
                <w:rFonts w:ascii="Times New Roman" w:eastAsia="Times New Roman" w:hAnsi="Times New Roman" w:cs="Times New Roman"/>
                <w:sz w:val="24"/>
                <w:szCs w:val="24"/>
                <w:lang w:eastAsia="ru-RU"/>
              </w:rPr>
              <w:t>среднесуточное (</w:t>
            </w:r>
            <w:r w:rsidR="00FA620F" w:rsidRPr="00FA620F">
              <w:rPr>
                <w:rFonts w:ascii="Times New Roman" w:eastAsia="Times New Roman" w:hAnsi="Times New Roman" w:cs="Times New Roman"/>
                <w:sz w:val="24"/>
                <w:szCs w:val="24"/>
                <w:lang w:eastAsia="ru-RU"/>
              </w:rPr>
              <w:t>за год) водопотребление населением составит:</w:t>
            </w:r>
          </w:p>
          <w:p w:rsidR="00FA620F" w:rsidRPr="00FA620F" w:rsidRDefault="00C47F29" w:rsidP="00C47F29">
            <w:pPr>
              <w:tabs>
                <w:tab w:val="left" w:pos="284"/>
              </w:tabs>
              <w:contextualSpacing/>
              <w:jc w:val="both"/>
              <w:rPr>
                <w:rFonts w:ascii="Times New Roman" w:eastAsia="Times New Roman" w:hAnsi="Times New Roman" w:cs="Times New Roman"/>
                <w:iCs/>
                <w:sz w:val="24"/>
                <w:szCs w:val="28"/>
                <w:lang w:bidi="en-US"/>
              </w:rPr>
            </w:pPr>
            <w:r>
              <w:rPr>
                <w:rFonts w:ascii="Times New Roman" w:eastAsia="Times New Roman" w:hAnsi="Times New Roman" w:cs="Times New Roman"/>
                <w:iCs/>
                <w:sz w:val="24"/>
                <w:szCs w:val="28"/>
                <w:lang w:val="en-US" w:bidi="en-US"/>
              </w:rPr>
              <w:t>I</w:t>
            </w:r>
            <w:proofErr w:type="gramStart"/>
            <w:r w:rsidR="00FA620F" w:rsidRPr="00FA620F">
              <w:rPr>
                <w:rFonts w:ascii="Times New Roman" w:eastAsia="Times New Roman" w:hAnsi="Times New Roman" w:cs="Times New Roman"/>
                <w:iCs/>
                <w:sz w:val="24"/>
                <w:szCs w:val="28"/>
                <w:lang w:bidi="en-US"/>
              </w:rPr>
              <w:t>–  328,8</w:t>
            </w:r>
            <w:proofErr w:type="gramEnd"/>
            <w:r w:rsidR="00FA620F" w:rsidRPr="00FA620F">
              <w:rPr>
                <w:rFonts w:ascii="Times New Roman" w:eastAsia="Times New Roman" w:hAnsi="Times New Roman" w:cs="Times New Roman"/>
                <w:iCs/>
                <w:sz w:val="24"/>
                <w:szCs w:val="28"/>
                <w:lang w:bidi="en-US"/>
              </w:rPr>
              <w:t xml:space="preserve"> м</w:t>
            </w:r>
            <w:r w:rsidR="00FA620F" w:rsidRPr="00FA620F">
              <w:rPr>
                <w:rFonts w:ascii="Times New Roman" w:eastAsia="Times New Roman" w:hAnsi="Times New Roman" w:cs="Times New Roman"/>
                <w:iCs/>
                <w:sz w:val="24"/>
                <w:szCs w:val="28"/>
                <w:vertAlign w:val="superscript"/>
                <w:lang w:bidi="en-US"/>
              </w:rPr>
              <w:t>3</w:t>
            </w:r>
            <w:r w:rsidR="00FA620F" w:rsidRPr="00FA620F">
              <w:rPr>
                <w:rFonts w:ascii="Times New Roman" w:eastAsia="Times New Roman" w:hAnsi="Times New Roman" w:cs="Times New Roman"/>
                <w:iCs/>
                <w:sz w:val="24"/>
                <w:szCs w:val="28"/>
                <w:lang w:bidi="en-US"/>
              </w:rPr>
              <w:t>/</w:t>
            </w:r>
            <w:proofErr w:type="spellStart"/>
            <w:r w:rsidR="00FA620F" w:rsidRPr="00FA620F">
              <w:rPr>
                <w:rFonts w:ascii="Times New Roman" w:eastAsia="Times New Roman" w:hAnsi="Times New Roman" w:cs="Times New Roman"/>
                <w:iCs/>
                <w:sz w:val="24"/>
                <w:szCs w:val="28"/>
                <w:lang w:bidi="en-US"/>
              </w:rPr>
              <w:t>сут</w:t>
            </w:r>
            <w:proofErr w:type="spellEnd"/>
            <w:r w:rsidR="00FA620F" w:rsidRPr="00FA620F">
              <w:rPr>
                <w:rFonts w:ascii="Times New Roman" w:eastAsia="Times New Roman" w:hAnsi="Times New Roman" w:cs="Times New Roman"/>
                <w:iCs/>
                <w:sz w:val="24"/>
                <w:szCs w:val="28"/>
                <w:lang w:bidi="en-US"/>
              </w:rPr>
              <w:t>.</w:t>
            </w:r>
          </w:p>
          <w:p w:rsidR="00FA620F" w:rsidRPr="00FA620F" w:rsidRDefault="00C47F29" w:rsidP="00C47F29">
            <w:pPr>
              <w:tabs>
                <w:tab w:val="left" w:pos="284"/>
              </w:tabs>
              <w:contextualSpacing/>
              <w:jc w:val="both"/>
              <w:rPr>
                <w:rFonts w:ascii="Times New Roman" w:eastAsia="Times New Roman" w:hAnsi="Times New Roman" w:cs="Times New Roman"/>
                <w:iCs/>
                <w:sz w:val="24"/>
                <w:szCs w:val="28"/>
                <w:lang w:bidi="en-US"/>
              </w:rPr>
            </w:pPr>
            <w:r>
              <w:rPr>
                <w:rFonts w:ascii="Times New Roman" w:eastAsia="Times New Roman" w:hAnsi="Times New Roman" w:cs="Times New Roman"/>
                <w:iCs/>
                <w:sz w:val="24"/>
                <w:szCs w:val="28"/>
                <w:lang w:val="en-US" w:bidi="en-US"/>
              </w:rPr>
              <w:t>II</w:t>
            </w:r>
            <w:r w:rsidRPr="00892A75">
              <w:rPr>
                <w:rFonts w:ascii="Times New Roman" w:eastAsia="Times New Roman" w:hAnsi="Times New Roman" w:cs="Times New Roman"/>
                <w:iCs/>
                <w:sz w:val="24"/>
                <w:szCs w:val="28"/>
                <w:lang w:bidi="en-US"/>
              </w:rPr>
              <w:t xml:space="preserve"> - </w:t>
            </w:r>
            <w:r w:rsidR="00FA620F" w:rsidRPr="00FA620F">
              <w:rPr>
                <w:rFonts w:ascii="Times New Roman" w:eastAsia="Times New Roman" w:hAnsi="Times New Roman" w:cs="Times New Roman"/>
                <w:iCs/>
                <w:sz w:val="24"/>
                <w:szCs w:val="28"/>
                <w:lang w:bidi="en-US"/>
              </w:rPr>
              <w:t>338</w:t>
            </w:r>
            <w:proofErr w:type="gramStart"/>
            <w:r w:rsidR="00FA620F" w:rsidRPr="00FA620F">
              <w:rPr>
                <w:rFonts w:ascii="Times New Roman" w:eastAsia="Times New Roman" w:hAnsi="Times New Roman" w:cs="Times New Roman"/>
                <w:iCs/>
                <w:sz w:val="24"/>
                <w:szCs w:val="28"/>
                <w:lang w:bidi="en-US"/>
              </w:rPr>
              <w:t>,6</w:t>
            </w:r>
            <w:proofErr w:type="gramEnd"/>
            <w:r w:rsidR="00FA620F" w:rsidRPr="00FA620F">
              <w:rPr>
                <w:rFonts w:ascii="Times New Roman" w:eastAsia="Times New Roman" w:hAnsi="Times New Roman" w:cs="Times New Roman"/>
                <w:iCs/>
                <w:sz w:val="24"/>
                <w:szCs w:val="28"/>
                <w:lang w:bidi="en-US"/>
              </w:rPr>
              <w:t xml:space="preserve"> м</w:t>
            </w:r>
            <w:r w:rsidR="00FA620F" w:rsidRPr="00FA620F">
              <w:rPr>
                <w:rFonts w:ascii="Times New Roman" w:eastAsia="Times New Roman" w:hAnsi="Times New Roman" w:cs="Times New Roman"/>
                <w:iCs/>
                <w:sz w:val="24"/>
                <w:szCs w:val="28"/>
                <w:vertAlign w:val="superscript"/>
                <w:lang w:bidi="en-US"/>
              </w:rPr>
              <w:t>3</w:t>
            </w:r>
            <w:r w:rsidR="00FA620F" w:rsidRPr="00FA620F">
              <w:rPr>
                <w:rFonts w:ascii="Times New Roman" w:eastAsia="Times New Roman" w:hAnsi="Times New Roman" w:cs="Times New Roman"/>
                <w:iCs/>
                <w:sz w:val="24"/>
                <w:szCs w:val="28"/>
                <w:lang w:bidi="en-US"/>
              </w:rPr>
              <w:t>/</w:t>
            </w:r>
            <w:proofErr w:type="spellStart"/>
            <w:r w:rsidR="00FA620F" w:rsidRPr="00FA620F">
              <w:rPr>
                <w:rFonts w:ascii="Times New Roman" w:eastAsia="Times New Roman" w:hAnsi="Times New Roman" w:cs="Times New Roman"/>
                <w:iCs/>
                <w:sz w:val="24"/>
                <w:szCs w:val="28"/>
                <w:lang w:bidi="en-US"/>
              </w:rPr>
              <w:t>сут</w:t>
            </w:r>
            <w:proofErr w:type="spellEnd"/>
            <w:r w:rsidR="00FA620F" w:rsidRPr="00FA620F">
              <w:rPr>
                <w:rFonts w:ascii="Times New Roman" w:eastAsia="Times New Roman" w:hAnsi="Times New Roman" w:cs="Times New Roman"/>
                <w:iCs/>
                <w:sz w:val="24"/>
                <w:szCs w:val="28"/>
                <w:lang w:bidi="en-US"/>
              </w:rPr>
              <w:t>.</w:t>
            </w:r>
          </w:p>
          <w:p w:rsidR="00FA620F" w:rsidRPr="005D1304" w:rsidRDefault="00FA620F" w:rsidP="009C5C77">
            <w:pPr>
              <w:jc w:val="both"/>
              <w:rPr>
                <w:rFonts w:ascii="Times New Roman" w:hAnsi="Times New Roman" w:cs="Times New Roman"/>
                <w:sz w:val="24"/>
                <w:szCs w:val="24"/>
              </w:rPr>
            </w:pPr>
          </w:p>
        </w:tc>
        <w:tc>
          <w:tcPr>
            <w:tcW w:w="2134" w:type="dxa"/>
            <w:gridSpan w:val="2"/>
          </w:tcPr>
          <w:p w:rsidR="00F53D3B" w:rsidRDefault="00F53D3B" w:rsidP="009C5C77">
            <w:pPr>
              <w:jc w:val="both"/>
              <w:rPr>
                <w:rFonts w:ascii="Times New Roman" w:hAnsi="Times New Roman" w:cs="Times New Roman"/>
                <w:sz w:val="24"/>
                <w:szCs w:val="24"/>
              </w:rPr>
            </w:pPr>
            <w:r>
              <w:rPr>
                <w:rFonts w:ascii="Times New Roman" w:hAnsi="Times New Roman" w:cs="Times New Roman"/>
                <w:sz w:val="24"/>
                <w:szCs w:val="24"/>
              </w:rPr>
              <w:t xml:space="preserve">Точка технологического подключения, </w:t>
            </w:r>
            <w:proofErr w:type="spellStart"/>
            <w:r>
              <w:rPr>
                <w:rFonts w:ascii="Times New Roman" w:hAnsi="Times New Roman" w:cs="Times New Roman"/>
                <w:sz w:val="24"/>
                <w:szCs w:val="24"/>
              </w:rPr>
              <w:t>водоколонки</w:t>
            </w:r>
            <w:proofErr w:type="spellEnd"/>
            <w:r>
              <w:rPr>
                <w:rFonts w:ascii="Times New Roman" w:hAnsi="Times New Roman" w:cs="Times New Roman"/>
                <w:sz w:val="24"/>
                <w:szCs w:val="24"/>
              </w:rPr>
              <w:t xml:space="preserve"> и иные объекты непосредственной подачи воды населению 100% расположены на территории населенных пунктов поселения. Расположение объектов согласно схеме водоснабжения поселения</w:t>
            </w:r>
          </w:p>
        </w:tc>
        <w:tc>
          <w:tcPr>
            <w:tcW w:w="2371" w:type="dxa"/>
          </w:tcPr>
          <w:p w:rsidR="00F53D3B" w:rsidRDefault="00C251E3" w:rsidP="009C5C77">
            <w:pPr>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программ комплексного развития коммунальной инфраструктуры поселения, утверждении инвестиционных программ организаций коммунального комплекса. Расчетные показатели применяются без учета </w:t>
            </w:r>
            <w:r>
              <w:rPr>
                <w:rFonts w:ascii="Times New Roman" w:hAnsi="Times New Roman" w:cs="Times New Roman"/>
                <w:sz w:val="24"/>
                <w:szCs w:val="24"/>
              </w:rPr>
              <w:lastRenderedPageBreak/>
              <w:t>водоснабжения производственных,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бытовых и административных и других объектов, а также для поливки приусадебных участков и территорий общего пользования</w:t>
            </w:r>
          </w:p>
        </w:tc>
      </w:tr>
      <w:tr w:rsidR="00C251E3" w:rsidTr="00A66F5C">
        <w:tc>
          <w:tcPr>
            <w:tcW w:w="397" w:type="dxa"/>
          </w:tcPr>
          <w:p w:rsidR="00C251E3" w:rsidRDefault="00C251E3" w:rsidP="009C5C77">
            <w:pPr>
              <w:jc w:val="both"/>
              <w:rPr>
                <w:rFonts w:ascii="Times New Roman" w:hAnsi="Times New Roman" w:cs="Times New Roman"/>
                <w:sz w:val="24"/>
                <w:szCs w:val="24"/>
              </w:rPr>
            </w:pPr>
          </w:p>
        </w:tc>
        <w:tc>
          <w:tcPr>
            <w:tcW w:w="8948" w:type="dxa"/>
            <w:gridSpan w:val="5"/>
          </w:tcPr>
          <w:p w:rsidR="00C251E3" w:rsidRPr="007C29C8" w:rsidRDefault="002D04EF" w:rsidP="009C5C77">
            <w:pPr>
              <w:jc w:val="both"/>
              <w:rPr>
                <w:rFonts w:ascii="Times New Roman" w:hAnsi="Times New Roman" w:cs="Times New Roman"/>
                <w:b/>
                <w:sz w:val="24"/>
                <w:szCs w:val="24"/>
              </w:rPr>
            </w:pPr>
            <w:r w:rsidRPr="007C29C8">
              <w:rPr>
                <w:rFonts w:ascii="Times New Roman" w:hAnsi="Times New Roman" w:cs="Times New Roman"/>
                <w:b/>
                <w:sz w:val="24"/>
                <w:szCs w:val="24"/>
              </w:rPr>
              <w:t>Правила применения:</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w:t>
            </w:r>
            <w:r>
              <w:rPr>
                <w:rFonts w:ascii="Times New Roman" w:hAnsi="Times New Roman" w:cs="Times New Roman"/>
                <w:sz w:val="24"/>
                <w:szCs w:val="24"/>
              </w:rPr>
              <w:t xml:space="preserve">применяется в качестве </w:t>
            </w:r>
            <w:proofErr w:type="gramStart"/>
            <w:r>
              <w:rPr>
                <w:rFonts w:ascii="Times New Roman" w:hAnsi="Times New Roman" w:cs="Times New Roman"/>
                <w:sz w:val="24"/>
                <w:szCs w:val="24"/>
              </w:rPr>
              <w:t>исходного</w:t>
            </w:r>
            <w:proofErr w:type="gramEnd"/>
            <w:r>
              <w:rPr>
                <w:rFonts w:ascii="Times New Roman" w:hAnsi="Times New Roman" w:cs="Times New Roman"/>
                <w:sz w:val="24"/>
                <w:szCs w:val="24"/>
              </w:rPr>
              <w:t xml:space="preserve"> (минимального);</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 xml:space="preserve">- показатель </w:t>
            </w:r>
            <w:r>
              <w:rPr>
                <w:rFonts w:ascii="Times New Roman" w:hAnsi="Times New Roman" w:cs="Times New Roman"/>
                <w:sz w:val="24"/>
                <w:szCs w:val="24"/>
                <w:lang w:val="en-US"/>
              </w:rPr>
              <w:t>II</w:t>
            </w:r>
            <w:r>
              <w:rPr>
                <w:rFonts w:ascii="Times New Roman" w:hAnsi="Times New Roman" w:cs="Times New Roman"/>
                <w:sz w:val="24"/>
                <w:szCs w:val="24"/>
              </w:rPr>
              <w:t xml:space="preserve"> применяется на расчетный период.</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w:t>
            </w:r>
            <w:r>
              <w:rPr>
                <w:rFonts w:ascii="Times New Roman" w:hAnsi="Times New Roman" w:cs="Times New Roman"/>
                <w:sz w:val="24"/>
                <w:szCs w:val="24"/>
                <w:lang w:val="en-US"/>
              </w:rPr>
              <w:t>II</w:t>
            </w:r>
            <w:r w:rsidRPr="002D04EF">
              <w:rPr>
                <w:rFonts w:ascii="Times New Roman" w:hAnsi="Times New Roman" w:cs="Times New Roman"/>
                <w:sz w:val="24"/>
                <w:szCs w:val="24"/>
              </w:rPr>
              <w:t>.</w:t>
            </w:r>
          </w:p>
          <w:p w:rsidR="002D04EF" w:rsidRP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tc>
      </w:tr>
      <w:tr w:rsidR="002D04EF" w:rsidTr="00A66F5C">
        <w:tc>
          <w:tcPr>
            <w:tcW w:w="397" w:type="dxa"/>
          </w:tcPr>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5.</w:t>
            </w:r>
          </w:p>
        </w:tc>
        <w:tc>
          <w:tcPr>
            <w:tcW w:w="2420" w:type="dxa"/>
          </w:tcPr>
          <w:p w:rsidR="002D04EF" w:rsidRPr="007C29C8" w:rsidRDefault="002D04EF" w:rsidP="009C5C77">
            <w:pPr>
              <w:jc w:val="both"/>
              <w:rPr>
                <w:rFonts w:ascii="Times New Roman" w:hAnsi="Times New Roman" w:cs="Times New Roman"/>
                <w:b/>
                <w:sz w:val="24"/>
                <w:szCs w:val="24"/>
              </w:rPr>
            </w:pPr>
            <w:r w:rsidRPr="007C29C8">
              <w:rPr>
                <w:rFonts w:ascii="Times New Roman" w:hAnsi="Times New Roman" w:cs="Times New Roman"/>
                <w:b/>
                <w:sz w:val="24"/>
                <w:szCs w:val="24"/>
              </w:rPr>
              <w:t>Объекты водоотведения</w:t>
            </w:r>
          </w:p>
        </w:tc>
        <w:tc>
          <w:tcPr>
            <w:tcW w:w="2023" w:type="dxa"/>
          </w:tcPr>
          <w:p w:rsidR="00892A75" w:rsidRDefault="00892A75" w:rsidP="00892A75">
            <w:pPr>
              <w:jc w:val="both"/>
              <w:rPr>
                <w:rFonts w:ascii="Times New Roman" w:hAnsi="Times New Roman" w:cs="Times New Roman"/>
                <w:sz w:val="24"/>
                <w:szCs w:val="24"/>
              </w:rPr>
            </w:pPr>
            <w:r w:rsidRPr="00892A75">
              <w:rPr>
                <w:rFonts w:ascii="Times New Roman" w:hAnsi="Times New Roman" w:cs="Times New Roman"/>
                <w:sz w:val="24"/>
                <w:szCs w:val="24"/>
              </w:rPr>
              <w:t>Суммарный расчетный среднесуточный объем бытовых сточных вод от населения составит:</w:t>
            </w:r>
          </w:p>
          <w:p w:rsidR="00892A75" w:rsidRPr="00892A75" w:rsidRDefault="00892A75" w:rsidP="00892A75">
            <w:pPr>
              <w:jc w:val="both"/>
              <w:rPr>
                <w:rFonts w:ascii="Times New Roman" w:hAnsi="Times New Roman" w:cs="Times New Roman"/>
                <w:sz w:val="24"/>
                <w:szCs w:val="24"/>
              </w:rPr>
            </w:pPr>
            <w:r>
              <w:rPr>
                <w:rFonts w:ascii="Times New Roman" w:hAnsi="Times New Roman" w:cs="Times New Roman"/>
                <w:sz w:val="24"/>
                <w:szCs w:val="24"/>
                <w:lang w:val="en-US"/>
              </w:rPr>
              <w:t>I</w:t>
            </w:r>
            <w:r w:rsidRPr="00892A75">
              <w:rPr>
                <w:rFonts w:ascii="Times New Roman" w:hAnsi="Times New Roman" w:cs="Times New Roman"/>
                <w:sz w:val="24"/>
                <w:szCs w:val="24"/>
              </w:rPr>
              <w:t xml:space="preserve"> – 293</w:t>
            </w:r>
            <w:proofErr w:type="gramStart"/>
            <w:r w:rsidRPr="00892A75">
              <w:rPr>
                <w:rFonts w:ascii="Times New Roman" w:hAnsi="Times New Roman" w:cs="Times New Roman"/>
                <w:sz w:val="24"/>
                <w:szCs w:val="24"/>
              </w:rPr>
              <w:t>,9</w:t>
            </w:r>
            <w:proofErr w:type="gramEnd"/>
            <w:r w:rsidRPr="00892A75">
              <w:rPr>
                <w:rFonts w:ascii="Times New Roman" w:hAnsi="Times New Roman" w:cs="Times New Roman"/>
                <w:sz w:val="24"/>
                <w:szCs w:val="24"/>
              </w:rPr>
              <w:t xml:space="preserve"> м3/</w:t>
            </w:r>
            <w:proofErr w:type="spellStart"/>
            <w:r w:rsidRPr="00892A75">
              <w:rPr>
                <w:rFonts w:ascii="Times New Roman" w:hAnsi="Times New Roman" w:cs="Times New Roman"/>
                <w:sz w:val="24"/>
                <w:szCs w:val="24"/>
              </w:rPr>
              <w:t>сут</w:t>
            </w:r>
            <w:proofErr w:type="spellEnd"/>
            <w:r w:rsidRPr="00892A75">
              <w:rPr>
                <w:rFonts w:ascii="Times New Roman" w:hAnsi="Times New Roman" w:cs="Times New Roman"/>
                <w:sz w:val="24"/>
                <w:szCs w:val="24"/>
              </w:rPr>
              <w:t>.</w:t>
            </w:r>
          </w:p>
          <w:p w:rsidR="002D04EF" w:rsidRDefault="00892A75" w:rsidP="00892A75">
            <w:pPr>
              <w:jc w:val="both"/>
              <w:rPr>
                <w:rFonts w:ascii="Times New Roman" w:hAnsi="Times New Roman" w:cs="Times New Roman"/>
                <w:sz w:val="24"/>
                <w:szCs w:val="24"/>
              </w:rPr>
            </w:pPr>
            <w:r>
              <w:rPr>
                <w:rFonts w:ascii="Times New Roman" w:hAnsi="Times New Roman" w:cs="Times New Roman"/>
                <w:sz w:val="24"/>
                <w:szCs w:val="24"/>
                <w:lang w:val="en-US"/>
              </w:rPr>
              <w:t>II</w:t>
            </w:r>
            <w:r w:rsidRPr="00892A75">
              <w:rPr>
                <w:rFonts w:ascii="Times New Roman" w:hAnsi="Times New Roman" w:cs="Times New Roman"/>
                <w:sz w:val="24"/>
                <w:szCs w:val="24"/>
              </w:rPr>
              <w:t xml:space="preserve"> – 302</w:t>
            </w:r>
            <w:proofErr w:type="gramStart"/>
            <w:r w:rsidRPr="00892A75">
              <w:rPr>
                <w:rFonts w:ascii="Times New Roman" w:hAnsi="Times New Roman" w:cs="Times New Roman"/>
                <w:sz w:val="24"/>
                <w:szCs w:val="24"/>
              </w:rPr>
              <w:t>,7</w:t>
            </w:r>
            <w:proofErr w:type="gramEnd"/>
            <w:r w:rsidRPr="00892A75">
              <w:rPr>
                <w:rFonts w:ascii="Times New Roman" w:hAnsi="Times New Roman" w:cs="Times New Roman"/>
                <w:sz w:val="24"/>
                <w:szCs w:val="24"/>
              </w:rPr>
              <w:t xml:space="preserve"> м3/</w:t>
            </w:r>
            <w:proofErr w:type="spellStart"/>
            <w:r w:rsidRPr="00892A75">
              <w:rPr>
                <w:rFonts w:ascii="Times New Roman" w:hAnsi="Times New Roman" w:cs="Times New Roman"/>
                <w:sz w:val="24"/>
                <w:szCs w:val="24"/>
              </w:rPr>
              <w:t>сут</w:t>
            </w:r>
            <w:proofErr w:type="spellEnd"/>
            <w:r w:rsidRPr="00892A75">
              <w:rPr>
                <w:rFonts w:ascii="Times New Roman" w:hAnsi="Times New Roman" w:cs="Times New Roman"/>
                <w:sz w:val="24"/>
                <w:szCs w:val="24"/>
              </w:rPr>
              <w:t>.</w:t>
            </w:r>
          </w:p>
        </w:tc>
        <w:tc>
          <w:tcPr>
            <w:tcW w:w="2072" w:type="dxa"/>
          </w:tcPr>
          <w:p w:rsidR="002D04EF" w:rsidRDefault="002D04EF" w:rsidP="009C5C77">
            <w:pPr>
              <w:jc w:val="both"/>
              <w:rPr>
                <w:rFonts w:ascii="Times New Roman" w:hAnsi="Times New Roman" w:cs="Times New Roman"/>
                <w:sz w:val="24"/>
                <w:szCs w:val="24"/>
              </w:rPr>
            </w:pPr>
            <w:r>
              <w:rPr>
                <w:rFonts w:ascii="Times New Roman" w:hAnsi="Times New Roman" w:cs="Times New Roman"/>
                <w:sz w:val="24"/>
                <w:szCs w:val="24"/>
              </w:rPr>
              <w:t>Согласно схеме водоотведения поселения</w:t>
            </w:r>
          </w:p>
        </w:tc>
        <w:tc>
          <w:tcPr>
            <w:tcW w:w="2433" w:type="dxa"/>
            <w:gridSpan w:val="2"/>
          </w:tcPr>
          <w:p w:rsidR="002D04EF" w:rsidRDefault="007C29C8" w:rsidP="009C5C77">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 схеме водоотведения поселения. Учитываются при подготовке программ комплексного развития коммунальной инфраструктуры поселения, утверждении инвестиционных программ организаций коммунального комплекса.</w:t>
            </w:r>
          </w:p>
        </w:tc>
      </w:tr>
      <w:tr w:rsidR="007C29C8" w:rsidTr="00A66F5C">
        <w:tc>
          <w:tcPr>
            <w:tcW w:w="397" w:type="dxa"/>
          </w:tcPr>
          <w:p w:rsidR="007C29C8" w:rsidRDefault="007C29C8" w:rsidP="009C5C77">
            <w:pPr>
              <w:jc w:val="both"/>
              <w:rPr>
                <w:rFonts w:ascii="Times New Roman" w:hAnsi="Times New Roman" w:cs="Times New Roman"/>
                <w:sz w:val="24"/>
                <w:szCs w:val="24"/>
              </w:rPr>
            </w:pPr>
          </w:p>
        </w:tc>
        <w:tc>
          <w:tcPr>
            <w:tcW w:w="8948" w:type="dxa"/>
            <w:gridSpan w:val="5"/>
          </w:tcPr>
          <w:p w:rsidR="007C29C8" w:rsidRDefault="007C29C8" w:rsidP="009C5C77">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7C29C8" w:rsidRDefault="007C29C8" w:rsidP="009C5C77">
            <w:pPr>
              <w:jc w:val="both"/>
              <w:rPr>
                <w:rFonts w:ascii="Times New Roman" w:hAnsi="Times New Roman" w:cs="Times New Roman"/>
                <w:sz w:val="24"/>
                <w:szCs w:val="24"/>
              </w:rPr>
            </w:pPr>
            <w:r>
              <w:rPr>
                <w:rFonts w:ascii="Times New Roman" w:hAnsi="Times New Roman" w:cs="Times New Roman"/>
                <w:sz w:val="24"/>
                <w:szCs w:val="24"/>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7C29C8" w:rsidRDefault="007C29C8" w:rsidP="009C5C77">
            <w:pPr>
              <w:jc w:val="both"/>
              <w:rPr>
                <w:rFonts w:ascii="Times New Roman" w:hAnsi="Times New Roman" w:cs="Times New Roman"/>
                <w:sz w:val="24"/>
                <w:szCs w:val="24"/>
              </w:rPr>
            </w:pPr>
            <w:r>
              <w:rPr>
                <w:rFonts w:ascii="Times New Roman" w:hAnsi="Times New Roman" w:cs="Times New Roman"/>
                <w:sz w:val="24"/>
                <w:szCs w:val="24"/>
              </w:rPr>
              <w:t xml:space="preserve">Сети канализации от </w:t>
            </w:r>
            <w:proofErr w:type="spellStart"/>
            <w:r>
              <w:rPr>
                <w:rFonts w:ascii="Times New Roman" w:hAnsi="Times New Roman" w:cs="Times New Roman"/>
                <w:sz w:val="24"/>
                <w:szCs w:val="24"/>
              </w:rPr>
              <w:t>ресурсопотребителей</w:t>
            </w:r>
            <w:proofErr w:type="spellEnd"/>
            <w:r>
              <w:rPr>
                <w:rFonts w:ascii="Times New Roman" w:hAnsi="Times New Roman" w:cs="Times New Roman"/>
                <w:sz w:val="24"/>
                <w:szCs w:val="24"/>
              </w:rPr>
              <w:t xml:space="preserve"> до объектов предусматривать в населенных пунктах по ме</w:t>
            </w:r>
            <w:r w:rsidR="00892A75">
              <w:rPr>
                <w:rFonts w:ascii="Times New Roman" w:hAnsi="Times New Roman" w:cs="Times New Roman"/>
                <w:sz w:val="24"/>
                <w:szCs w:val="24"/>
              </w:rPr>
              <w:t>с</w:t>
            </w:r>
            <w:r>
              <w:rPr>
                <w:rFonts w:ascii="Times New Roman" w:hAnsi="Times New Roman" w:cs="Times New Roman"/>
                <w:sz w:val="24"/>
                <w:szCs w:val="24"/>
              </w:rPr>
              <w:t xml:space="preserve">ту нахождения таких объектов. Сбор сточных вод из </w:t>
            </w:r>
            <w:r>
              <w:rPr>
                <w:rFonts w:ascii="Times New Roman" w:hAnsi="Times New Roman" w:cs="Times New Roman"/>
                <w:sz w:val="24"/>
                <w:szCs w:val="24"/>
              </w:rPr>
              <w:lastRenderedPageBreak/>
              <w:t>других населенных пунктов, не обеспеченных централизованными сетями водоотведения, осуществлять специальным автомобильным транспортом</w:t>
            </w:r>
          </w:p>
        </w:tc>
      </w:tr>
    </w:tbl>
    <w:p w:rsidR="007E4422" w:rsidRPr="00FB181D" w:rsidRDefault="007E4422" w:rsidP="009C5C77">
      <w:pPr>
        <w:spacing w:after="0"/>
        <w:jc w:val="both"/>
        <w:rPr>
          <w:rFonts w:ascii="Times New Roman" w:hAnsi="Times New Roman" w:cs="Times New Roman"/>
          <w:sz w:val="24"/>
          <w:szCs w:val="24"/>
        </w:rPr>
      </w:pPr>
    </w:p>
    <w:p w:rsidR="009A5FFF" w:rsidRPr="007C29C8" w:rsidRDefault="007C29C8" w:rsidP="009C5C77">
      <w:pPr>
        <w:spacing w:after="0"/>
        <w:jc w:val="both"/>
        <w:rPr>
          <w:rFonts w:ascii="Times New Roman" w:hAnsi="Times New Roman" w:cs="Times New Roman"/>
          <w:b/>
          <w:sz w:val="24"/>
          <w:szCs w:val="24"/>
        </w:rPr>
      </w:pPr>
      <w:r w:rsidRPr="007C29C8">
        <w:rPr>
          <w:rFonts w:ascii="Times New Roman" w:hAnsi="Times New Roman" w:cs="Times New Roman"/>
          <w:b/>
          <w:sz w:val="24"/>
          <w:szCs w:val="24"/>
        </w:rPr>
        <w:t xml:space="preserve">    1.2 Расчетные показатели в области автомобильных дорог местного</w:t>
      </w:r>
    </w:p>
    <w:p w:rsidR="007C29C8" w:rsidRDefault="007C29C8" w:rsidP="009C5C77">
      <w:pPr>
        <w:spacing w:after="0"/>
        <w:jc w:val="both"/>
        <w:rPr>
          <w:rFonts w:ascii="Times New Roman" w:hAnsi="Times New Roman" w:cs="Times New Roman"/>
          <w:b/>
          <w:sz w:val="24"/>
          <w:szCs w:val="24"/>
        </w:rPr>
      </w:pPr>
      <w:r w:rsidRPr="007C29C8">
        <w:rPr>
          <w:rFonts w:ascii="Times New Roman" w:hAnsi="Times New Roman" w:cs="Times New Roman"/>
          <w:b/>
          <w:sz w:val="24"/>
          <w:szCs w:val="24"/>
        </w:rPr>
        <w:t xml:space="preserve">          Значения</w:t>
      </w:r>
    </w:p>
    <w:p w:rsidR="007C29C8" w:rsidRDefault="007C29C8" w:rsidP="009C5C77">
      <w:pPr>
        <w:spacing w:after="0"/>
        <w:jc w:val="both"/>
        <w:rPr>
          <w:rFonts w:ascii="Times New Roman" w:hAnsi="Times New Roman" w:cs="Times New Roman"/>
          <w:sz w:val="24"/>
          <w:szCs w:val="24"/>
        </w:rPr>
      </w:pPr>
      <w:r w:rsidRPr="007C29C8">
        <w:rPr>
          <w:rFonts w:ascii="Times New Roman" w:hAnsi="Times New Roman" w:cs="Times New Roman"/>
          <w:sz w:val="24"/>
          <w:szCs w:val="24"/>
        </w:rPr>
        <w:t xml:space="preserve">     Для населенных пунктов муниципального образования «</w:t>
      </w:r>
      <w:r w:rsidR="00EF2288">
        <w:rPr>
          <w:rFonts w:ascii="Times New Roman" w:hAnsi="Times New Roman" w:cs="Times New Roman"/>
          <w:sz w:val="24"/>
          <w:szCs w:val="24"/>
        </w:rPr>
        <w:t>Тараса</w:t>
      </w:r>
      <w:r w:rsidRPr="007C29C8">
        <w:rPr>
          <w:rFonts w:ascii="Times New Roman" w:hAnsi="Times New Roman" w:cs="Times New Roman"/>
          <w:sz w:val="24"/>
          <w:szCs w:val="24"/>
        </w:rPr>
        <w:t>»</w:t>
      </w:r>
      <w:r>
        <w:rPr>
          <w:rFonts w:ascii="Times New Roman"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w:t>
      </w:r>
      <w:r w:rsidR="00473BA6">
        <w:rPr>
          <w:rFonts w:ascii="Times New Roman" w:hAnsi="Times New Roman" w:cs="Times New Roman"/>
          <w:sz w:val="24"/>
          <w:szCs w:val="24"/>
        </w:rPr>
        <w:t>е</w:t>
      </w:r>
      <w:r>
        <w:rPr>
          <w:rFonts w:ascii="Times New Roman" w:hAnsi="Times New Roman" w:cs="Times New Roman"/>
          <w:sz w:val="24"/>
          <w:szCs w:val="24"/>
        </w:rPr>
        <w:t>нных пунктов и расчетных показателей максимально допустимого уровня территориальной доступности таких объектов для населения поселения</w:t>
      </w:r>
    </w:p>
    <w:p w:rsidR="00473BA6" w:rsidRDefault="00473BA6" w:rsidP="00473BA6">
      <w:pPr>
        <w:spacing w:after="0"/>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5"/>
        <w:tblW w:w="0" w:type="auto"/>
        <w:tblLook w:val="04A0" w:firstRow="1" w:lastRow="0" w:firstColumn="1" w:lastColumn="0" w:noHBand="0" w:noVBand="1"/>
      </w:tblPr>
      <w:tblGrid>
        <w:gridCol w:w="387"/>
        <w:gridCol w:w="10"/>
        <w:gridCol w:w="2430"/>
        <w:gridCol w:w="1972"/>
        <w:gridCol w:w="11"/>
        <w:gridCol w:w="2061"/>
        <w:gridCol w:w="62"/>
        <w:gridCol w:w="2412"/>
      </w:tblGrid>
      <w:tr w:rsidR="00473BA6" w:rsidTr="003F31AA">
        <w:tc>
          <w:tcPr>
            <w:tcW w:w="397" w:type="dxa"/>
            <w:gridSpan w:val="2"/>
          </w:tcPr>
          <w:p w:rsidR="00473BA6" w:rsidRDefault="00473BA6" w:rsidP="009C5C77">
            <w:pPr>
              <w:jc w:val="both"/>
              <w:rPr>
                <w:rFonts w:ascii="Times New Roman" w:hAnsi="Times New Roman" w:cs="Times New Roman"/>
                <w:sz w:val="24"/>
                <w:szCs w:val="24"/>
              </w:rPr>
            </w:pPr>
          </w:p>
        </w:tc>
        <w:tc>
          <w:tcPr>
            <w:tcW w:w="2430" w:type="dxa"/>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473BA6" w:rsidRPr="00FB181D" w:rsidRDefault="00473BA6" w:rsidP="00974881">
            <w:pPr>
              <w:rPr>
                <w:rFonts w:ascii="Times New Roman" w:hAnsi="Times New Roman" w:cs="Times New Roman"/>
                <w:b/>
                <w:sz w:val="24"/>
                <w:szCs w:val="24"/>
              </w:rPr>
            </w:pPr>
          </w:p>
        </w:tc>
        <w:tc>
          <w:tcPr>
            <w:tcW w:w="1972" w:type="dxa"/>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2134" w:type="dxa"/>
            <w:gridSpan w:val="3"/>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412" w:type="dxa"/>
          </w:tcPr>
          <w:p w:rsidR="00473BA6" w:rsidRPr="00FB181D" w:rsidRDefault="00473BA6" w:rsidP="00974881">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473BA6" w:rsidTr="003F31AA">
        <w:tc>
          <w:tcPr>
            <w:tcW w:w="397" w:type="dxa"/>
            <w:gridSpan w:val="2"/>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Автомобильные дороги улично-дорожной сети населенного пункта с твердым покрытием</w:t>
            </w:r>
          </w:p>
        </w:tc>
        <w:tc>
          <w:tcPr>
            <w:tcW w:w="1972" w:type="dxa"/>
          </w:tcPr>
          <w:p w:rsidR="00473BA6" w:rsidRDefault="00AC74A8" w:rsidP="00C15068">
            <w:pPr>
              <w:jc w:val="both"/>
              <w:rPr>
                <w:rFonts w:ascii="Times New Roman" w:hAnsi="Times New Roman" w:cs="Times New Roman"/>
                <w:sz w:val="24"/>
                <w:szCs w:val="24"/>
              </w:rPr>
            </w:pPr>
            <w:r w:rsidRPr="00C15068">
              <w:rPr>
                <w:rFonts w:ascii="Times New Roman" w:hAnsi="Times New Roman" w:cs="Times New Roman"/>
                <w:sz w:val="24"/>
                <w:szCs w:val="24"/>
              </w:rPr>
              <w:t>49,61</w:t>
            </w:r>
            <w:r w:rsidR="00473BA6" w:rsidRPr="00C15068">
              <w:rPr>
                <w:rFonts w:ascii="Times New Roman" w:hAnsi="Times New Roman" w:cs="Times New Roman"/>
                <w:sz w:val="24"/>
                <w:szCs w:val="24"/>
              </w:rPr>
              <w:t>%</w:t>
            </w:r>
            <w:r w:rsidR="00473BA6">
              <w:rPr>
                <w:rFonts w:ascii="Times New Roman" w:hAnsi="Times New Roman" w:cs="Times New Roman"/>
                <w:sz w:val="24"/>
                <w:szCs w:val="24"/>
              </w:rPr>
              <w:t xml:space="preserve"> общей протяженности улично-дорожной сети населенных пунктов поселения численностью</w:t>
            </w:r>
          </w:p>
        </w:tc>
        <w:tc>
          <w:tcPr>
            <w:tcW w:w="2134" w:type="dxa"/>
            <w:gridSpan w:val="3"/>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Не нормируется</w:t>
            </w:r>
          </w:p>
        </w:tc>
        <w:tc>
          <w:tcPr>
            <w:tcW w:w="2412" w:type="dxa"/>
          </w:tcPr>
          <w:p w:rsidR="00E31FF4" w:rsidRDefault="00473BA6" w:rsidP="00E31FF4">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w:t>
            </w:r>
            <w:r w:rsidR="00E31FF4">
              <w:rPr>
                <w:rFonts w:ascii="Times New Roman" w:hAnsi="Times New Roman" w:cs="Times New Roman"/>
                <w:sz w:val="24"/>
                <w:szCs w:val="24"/>
              </w:rPr>
              <w:t>ии.</w:t>
            </w:r>
          </w:p>
          <w:p w:rsidR="00473BA6" w:rsidRDefault="00473BA6" w:rsidP="00E31FF4">
            <w:pPr>
              <w:jc w:val="both"/>
              <w:rPr>
                <w:rFonts w:ascii="Times New Roman" w:hAnsi="Times New Roman" w:cs="Times New Roman"/>
                <w:sz w:val="24"/>
                <w:szCs w:val="24"/>
              </w:rPr>
            </w:pPr>
            <w:r>
              <w:rPr>
                <w:rFonts w:ascii="Times New Roman" w:hAnsi="Times New Roman" w:cs="Times New Roman"/>
                <w:sz w:val="24"/>
                <w:szCs w:val="24"/>
              </w:rPr>
              <w:t>Учитываются при подготовке программ комплексного развития транспортной инфраструктуры поселения</w:t>
            </w:r>
          </w:p>
        </w:tc>
      </w:tr>
      <w:tr w:rsidR="00473BA6" w:rsidTr="003F31AA">
        <w:tc>
          <w:tcPr>
            <w:tcW w:w="9345" w:type="dxa"/>
            <w:gridSpan w:val="8"/>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При определении автомобильных дорог (участков автомобильных дорог) с твердым покрытием необходимо учитывать интенсивность дорожного движения и количество проживающего населения</w:t>
            </w:r>
          </w:p>
        </w:tc>
      </w:tr>
      <w:tr w:rsidR="003F31AA" w:rsidTr="003F31AA">
        <w:tc>
          <w:tcPr>
            <w:tcW w:w="397" w:type="dxa"/>
            <w:gridSpan w:val="2"/>
          </w:tcPr>
          <w:p w:rsidR="003F31AA" w:rsidRPr="00473BA6" w:rsidRDefault="003F31AA" w:rsidP="009C5C77">
            <w:pPr>
              <w:jc w:val="both"/>
              <w:rPr>
                <w:rFonts w:ascii="Times New Roman" w:hAnsi="Times New Roman" w:cs="Times New Roman"/>
                <w:b/>
                <w:sz w:val="24"/>
                <w:szCs w:val="24"/>
              </w:rPr>
            </w:pPr>
            <w:r w:rsidRPr="00473BA6">
              <w:rPr>
                <w:rFonts w:ascii="Times New Roman" w:hAnsi="Times New Roman" w:cs="Times New Roman"/>
                <w:b/>
                <w:sz w:val="24"/>
                <w:szCs w:val="24"/>
              </w:rPr>
              <w:t>2</w:t>
            </w:r>
          </w:p>
        </w:tc>
        <w:tc>
          <w:tcPr>
            <w:tcW w:w="2430" w:type="dxa"/>
          </w:tcPr>
          <w:p w:rsidR="003F31AA" w:rsidRPr="003F31AA" w:rsidRDefault="003F31AA" w:rsidP="009C5C77">
            <w:pPr>
              <w:jc w:val="both"/>
              <w:rPr>
                <w:rFonts w:ascii="Times New Roman" w:hAnsi="Times New Roman" w:cs="Times New Roman"/>
                <w:sz w:val="24"/>
                <w:szCs w:val="24"/>
              </w:rPr>
            </w:pPr>
            <w:r w:rsidRPr="003F31AA">
              <w:rPr>
                <w:rFonts w:ascii="Times New Roman" w:hAnsi="Times New Roman" w:cs="Times New Roman"/>
                <w:sz w:val="24"/>
                <w:szCs w:val="24"/>
              </w:rPr>
              <w:t>Парковка (парковочные места)</w:t>
            </w:r>
          </w:p>
        </w:tc>
        <w:tc>
          <w:tcPr>
            <w:tcW w:w="6518" w:type="dxa"/>
            <w:gridSpan w:val="5"/>
          </w:tcPr>
          <w:p w:rsidR="003F31AA" w:rsidRDefault="003F31AA" w:rsidP="009C5C77">
            <w:pPr>
              <w:jc w:val="both"/>
              <w:rPr>
                <w:rFonts w:ascii="Times New Roman" w:hAnsi="Times New Roman" w:cs="Times New Roman"/>
                <w:sz w:val="24"/>
                <w:szCs w:val="24"/>
              </w:rPr>
            </w:pPr>
            <w:r>
              <w:rPr>
                <w:rFonts w:ascii="Times New Roman" w:hAnsi="Times New Roman" w:cs="Times New Roman"/>
                <w:sz w:val="24"/>
                <w:szCs w:val="24"/>
              </w:rPr>
              <w:t>На территории населенных пунктов поселения не предусмотрены</w:t>
            </w:r>
          </w:p>
          <w:p w:rsidR="003F31AA" w:rsidRDefault="003F31AA" w:rsidP="00E31FF4">
            <w:pPr>
              <w:jc w:val="both"/>
              <w:rPr>
                <w:rFonts w:ascii="Times New Roman" w:hAnsi="Times New Roman" w:cs="Times New Roman"/>
                <w:sz w:val="24"/>
                <w:szCs w:val="24"/>
              </w:rPr>
            </w:pPr>
          </w:p>
        </w:tc>
      </w:tr>
      <w:tr w:rsidR="00473BA6" w:rsidTr="003F31AA">
        <w:tc>
          <w:tcPr>
            <w:tcW w:w="387"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3</w:t>
            </w:r>
          </w:p>
        </w:tc>
        <w:tc>
          <w:tcPr>
            <w:tcW w:w="2440" w:type="dxa"/>
            <w:gridSpan w:val="2"/>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Пешеходный переход</w:t>
            </w:r>
          </w:p>
        </w:tc>
        <w:tc>
          <w:tcPr>
            <w:tcW w:w="1983" w:type="dxa"/>
            <w:gridSpan w:val="2"/>
          </w:tcPr>
          <w:p w:rsidR="00473BA6" w:rsidRDefault="003F31AA" w:rsidP="009C5C77">
            <w:pPr>
              <w:jc w:val="both"/>
              <w:rPr>
                <w:rFonts w:ascii="Times New Roman" w:hAnsi="Times New Roman" w:cs="Times New Roman"/>
                <w:sz w:val="24"/>
                <w:szCs w:val="24"/>
              </w:rPr>
            </w:pPr>
            <w:r>
              <w:rPr>
                <w:rFonts w:ascii="Times New Roman" w:hAnsi="Times New Roman" w:cs="Times New Roman"/>
                <w:sz w:val="24"/>
                <w:szCs w:val="24"/>
              </w:rPr>
              <w:t>Не менее 1 объекта</w:t>
            </w:r>
            <w:r w:rsidR="00473BA6">
              <w:rPr>
                <w:rFonts w:ascii="Times New Roman" w:hAnsi="Times New Roman" w:cs="Times New Roman"/>
                <w:sz w:val="24"/>
                <w:szCs w:val="24"/>
              </w:rPr>
              <w:t xml:space="preserve"> для поселковых дорог, главных и основных улиц</w:t>
            </w:r>
          </w:p>
        </w:tc>
        <w:tc>
          <w:tcPr>
            <w:tcW w:w="2061" w:type="dxa"/>
          </w:tcPr>
          <w:p w:rsidR="00473BA6" w:rsidRDefault="00473BA6" w:rsidP="009C5C77">
            <w:pPr>
              <w:jc w:val="both"/>
              <w:rPr>
                <w:rFonts w:ascii="Times New Roman" w:hAnsi="Times New Roman" w:cs="Times New Roman"/>
                <w:sz w:val="24"/>
                <w:szCs w:val="24"/>
              </w:rPr>
            </w:pPr>
            <w:r>
              <w:rPr>
                <w:rFonts w:ascii="Times New Roman" w:hAnsi="Times New Roman" w:cs="Times New Roman"/>
                <w:sz w:val="24"/>
                <w:szCs w:val="24"/>
              </w:rPr>
              <w:t>На каждые 300 метров улично-дорожной сети</w:t>
            </w:r>
          </w:p>
        </w:tc>
        <w:tc>
          <w:tcPr>
            <w:tcW w:w="2474" w:type="dxa"/>
            <w:gridSpan w:val="2"/>
          </w:tcPr>
          <w:p w:rsidR="00473BA6" w:rsidRDefault="00E31FF4" w:rsidP="00E31FF4">
            <w:pPr>
              <w:jc w:val="both"/>
              <w:rPr>
                <w:rFonts w:ascii="Times New Roman" w:hAnsi="Times New Roman" w:cs="Times New Roman"/>
                <w:sz w:val="24"/>
                <w:szCs w:val="24"/>
              </w:rPr>
            </w:pPr>
            <w:r>
              <w:rPr>
                <w:rFonts w:ascii="Times New Roman" w:hAnsi="Times New Roman" w:cs="Times New Roman"/>
                <w:sz w:val="24"/>
                <w:szCs w:val="24"/>
              </w:rPr>
              <w:t xml:space="preserve">При </w:t>
            </w:r>
            <w:r w:rsidR="003F31AA">
              <w:rPr>
                <w:rFonts w:ascii="Times New Roman" w:hAnsi="Times New Roman" w:cs="Times New Roman"/>
                <w:sz w:val="24"/>
                <w:szCs w:val="24"/>
              </w:rPr>
              <w:t>подготовке проекта</w:t>
            </w:r>
            <w:r>
              <w:rPr>
                <w:rFonts w:ascii="Times New Roman" w:hAnsi="Times New Roman" w:cs="Times New Roman"/>
                <w:sz w:val="24"/>
                <w:szCs w:val="24"/>
              </w:rPr>
              <w:t xml:space="preserve"> планировки территории</w:t>
            </w:r>
            <w:r w:rsidR="003F31AA">
              <w:rPr>
                <w:rFonts w:ascii="Times New Roman" w:hAnsi="Times New Roman" w:cs="Times New Roman"/>
                <w:sz w:val="24"/>
                <w:szCs w:val="24"/>
              </w:rPr>
              <w:t>.</w:t>
            </w:r>
            <w:r>
              <w:rPr>
                <w:rFonts w:ascii="Times New Roman" w:hAnsi="Times New Roman" w:cs="Times New Roman"/>
                <w:sz w:val="24"/>
                <w:szCs w:val="24"/>
              </w:rPr>
              <w:t xml:space="preserve"> Учитываются при подготовке программ комплексного развития транспортной инфраструктуры поселения</w:t>
            </w:r>
          </w:p>
        </w:tc>
      </w:tr>
      <w:tr w:rsidR="00E31FF4" w:rsidTr="003F31AA">
        <w:tc>
          <w:tcPr>
            <w:tcW w:w="9345" w:type="dxa"/>
            <w:gridSpan w:val="8"/>
          </w:tcPr>
          <w:p w:rsidR="00E31FF4" w:rsidRDefault="00E31FF4" w:rsidP="009C5C77">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E31FF4" w:rsidRDefault="00E31FF4" w:rsidP="009C5C77">
            <w:pPr>
              <w:jc w:val="both"/>
              <w:rPr>
                <w:rFonts w:ascii="Times New Roman" w:hAnsi="Times New Roman" w:cs="Times New Roman"/>
                <w:sz w:val="24"/>
                <w:szCs w:val="24"/>
              </w:rPr>
            </w:pPr>
            <w:r>
              <w:rPr>
                <w:rFonts w:ascii="Times New Roman" w:hAnsi="Times New Roman" w:cs="Times New Roman"/>
                <w:sz w:val="24"/>
                <w:szCs w:val="24"/>
              </w:rPr>
              <w:lastRenderedPageBreak/>
              <w:t>Количество объектов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tc>
      </w:tr>
    </w:tbl>
    <w:p w:rsidR="00473BA6" w:rsidRPr="00E31FF4" w:rsidRDefault="00E31FF4" w:rsidP="009C5C77">
      <w:pPr>
        <w:spacing w:after="0"/>
        <w:jc w:val="both"/>
        <w:rPr>
          <w:rFonts w:ascii="Times New Roman" w:hAnsi="Times New Roman" w:cs="Times New Roman"/>
          <w:b/>
          <w:sz w:val="24"/>
          <w:szCs w:val="24"/>
        </w:rPr>
      </w:pPr>
      <w:r w:rsidRPr="00E31FF4">
        <w:rPr>
          <w:rFonts w:ascii="Times New Roman" w:hAnsi="Times New Roman" w:cs="Times New Roman"/>
          <w:b/>
          <w:sz w:val="24"/>
          <w:szCs w:val="24"/>
        </w:rPr>
        <w:lastRenderedPageBreak/>
        <w:t>1.3. Расчетные показатели в области физической культуры и</w:t>
      </w:r>
    </w:p>
    <w:p w:rsidR="00E31FF4" w:rsidRDefault="00E31FF4" w:rsidP="009C5C77">
      <w:pPr>
        <w:spacing w:after="0"/>
        <w:jc w:val="both"/>
        <w:rPr>
          <w:rFonts w:ascii="Times New Roman" w:hAnsi="Times New Roman" w:cs="Times New Roman"/>
          <w:b/>
          <w:sz w:val="24"/>
          <w:szCs w:val="24"/>
        </w:rPr>
      </w:pPr>
      <w:r w:rsidRPr="00E31FF4">
        <w:rPr>
          <w:rFonts w:ascii="Times New Roman" w:hAnsi="Times New Roman" w:cs="Times New Roman"/>
          <w:b/>
          <w:sz w:val="24"/>
          <w:szCs w:val="24"/>
        </w:rPr>
        <w:t>массового спорта</w:t>
      </w:r>
    </w:p>
    <w:p w:rsidR="00E31FF4" w:rsidRPr="00E31FF4" w:rsidRDefault="00E31FF4" w:rsidP="00E31FF4">
      <w:pPr>
        <w:spacing w:after="0"/>
        <w:jc w:val="right"/>
        <w:rPr>
          <w:rFonts w:ascii="Times New Roman" w:hAnsi="Times New Roman" w:cs="Times New Roman"/>
          <w:sz w:val="24"/>
          <w:szCs w:val="24"/>
        </w:rPr>
      </w:pPr>
      <w:r w:rsidRPr="00E31FF4">
        <w:rPr>
          <w:rFonts w:ascii="Times New Roman" w:hAnsi="Times New Roman" w:cs="Times New Roman"/>
          <w:sz w:val="24"/>
          <w:szCs w:val="24"/>
        </w:rPr>
        <w:t>Таблица 3</w:t>
      </w:r>
    </w:p>
    <w:tbl>
      <w:tblPr>
        <w:tblStyle w:val="a5"/>
        <w:tblW w:w="0" w:type="auto"/>
        <w:tblLook w:val="04A0" w:firstRow="1" w:lastRow="0" w:firstColumn="1" w:lastColumn="0" w:noHBand="0" w:noVBand="1"/>
      </w:tblPr>
      <w:tblGrid>
        <w:gridCol w:w="378"/>
        <w:gridCol w:w="2676"/>
        <w:gridCol w:w="1967"/>
        <w:gridCol w:w="2134"/>
        <w:gridCol w:w="2416"/>
      </w:tblGrid>
      <w:tr w:rsidR="00E31FF4" w:rsidTr="00E31FF4">
        <w:tc>
          <w:tcPr>
            <w:tcW w:w="391" w:type="dxa"/>
          </w:tcPr>
          <w:p w:rsidR="00E31FF4" w:rsidRDefault="00E31FF4" w:rsidP="009A5FFF">
            <w:pPr>
              <w:jc w:val="both"/>
              <w:rPr>
                <w:rFonts w:ascii="Times New Roman" w:hAnsi="Times New Roman" w:cs="Times New Roman"/>
                <w:b/>
                <w:sz w:val="24"/>
                <w:szCs w:val="24"/>
              </w:rPr>
            </w:pPr>
          </w:p>
        </w:tc>
        <w:tc>
          <w:tcPr>
            <w:tcW w:w="2560"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E31FF4" w:rsidRPr="00FB181D" w:rsidRDefault="00E31FF4" w:rsidP="00974881">
            <w:pPr>
              <w:rPr>
                <w:rFonts w:ascii="Times New Roman" w:hAnsi="Times New Roman" w:cs="Times New Roman"/>
                <w:b/>
                <w:sz w:val="24"/>
                <w:szCs w:val="24"/>
              </w:rPr>
            </w:pPr>
          </w:p>
        </w:tc>
        <w:tc>
          <w:tcPr>
            <w:tcW w:w="1983"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2134"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503" w:type="dxa"/>
          </w:tcPr>
          <w:p w:rsidR="00E31FF4" w:rsidRPr="00FB181D" w:rsidRDefault="00E31FF4" w:rsidP="00974881">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E31FF4" w:rsidTr="00E31FF4">
        <w:tc>
          <w:tcPr>
            <w:tcW w:w="391" w:type="dxa"/>
          </w:tcPr>
          <w:p w:rsidR="00E31FF4" w:rsidRDefault="00E31FF4" w:rsidP="009A5FFF">
            <w:pPr>
              <w:jc w:val="both"/>
              <w:rPr>
                <w:rFonts w:ascii="Times New Roman" w:hAnsi="Times New Roman" w:cs="Times New Roman"/>
                <w:b/>
                <w:sz w:val="24"/>
                <w:szCs w:val="24"/>
              </w:rPr>
            </w:pPr>
            <w:r>
              <w:rPr>
                <w:rFonts w:ascii="Times New Roman" w:hAnsi="Times New Roman" w:cs="Times New Roman"/>
                <w:b/>
                <w:sz w:val="24"/>
                <w:szCs w:val="24"/>
              </w:rPr>
              <w:t>1</w:t>
            </w:r>
          </w:p>
        </w:tc>
        <w:tc>
          <w:tcPr>
            <w:tcW w:w="2560" w:type="dxa"/>
          </w:tcPr>
          <w:p w:rsidR="00E31FF4" w:rsidRPr="00BE4C6B" w:rsidRDefault="00C41C56" w:rsidP="009A5FFF">
            <w:pPr>
              <w:jc w:val="both"/>
              <w:rPr>
                <w:rFonts w:ascii="Times New Roman" w:hAnsi="Times New Roman" w:cs="Times New Roman"/>
                <w:sz w:val="24"/>
                <w:szCs w:val="24"/>
              </w:rPr>
            </w:pPr>
            <w:r w:rsidRPr="00BE4C6B">
              <w:rPr>
                <w:rFonts w:ascii="Times New Roman" w:hAnsi="Times New Roman" w:cs="Times New Roman"/>
                <w:sz w:val="24"/>
                <w:szCs w:val="24"/>
              </w:rPr>
              <w:t>Многофункциональный</w:t>
            </w:r>
            <w:r w:rsidR="00E31FF4" w:rsidRPr="00BE4C6B">
              <w:rPr>
                <w:rFonts w:ascii="Times New Roman" w:hAnsi="Times New Roman" w:cs="Times New Roman"/>
                <w:sz w:val="24"/>
                <w:szCs w:val="24"/>
              </w:rPr>
              <w:t xml:space="preserve"> спортивно-досуговый комплекс с бассейном</w:t>
            </w:r>
          </w:p>
        </w:tc>
        <w:tc>
          <w:tcPr>
            <w:tcW w:w="1983" w:type="dxa"/>
          </w:tcPr>
          <w:p w:rsidR="00E31FF4" w:rsidRPr="00E31FF4" w:rsidRDefault="00E31FF4" w:rsidP="009A5FFF">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134" w:type="dxa"/>
          </w:tcPr>
          <w:p w:rsidR="00E31FF4" w:rsidRPr="00E31FF4" w:rsidRDefault="00E31FF4" w:rsidP="00CC149A">
            <w:pPr>
              <w:jc w:val="both"/>
              <w:rPr>
                <w:rFonts w:ascii="Times New Roman" w:hAnsi="Times New Roman" w:cs="Times New Roman"/>
                <w:sz w:val="24"/>
                <w:szCs w:val="24"/>
              </w:rPr>
            </w:pPr>
            <w:r w:rsidRPr="00E31FF4">
              <w:rPr>
                <w:rFonts w:ascii="Times New Roman" w:hAnsi="Times New Roman" w:cs="Times New Roman"/>
                <w:sz w:val="24"/>
                <w:szCs w:val="24"/>
              </w:rPr>
              <w:t>Тран</w:t>
            </w:r>
            <w:r w:rsidR="003F31AA">
              <w:rPr>
                <w:rFonts w:ascii="Times New Roman" w:hAnsi="Times New Roman" w:cs="Times New Roman"/>
                <w:sz w:val="24"/>
                <w:szCs w:val="24"/>
              </w:rPr>
              <w:t xml:space="preserve">спортная доступность не более </w:t>
            </w:r>
            <w:r w:rsidR="00CC149A">
              <w:rPr>
                <w:rFonts w:ascii="Times New Roman" w:hAnsi="Times New Roman" w:cs="Times New Roman"/>
                <w:sz w:val="24"/>
                <w:szCs w:val="24"/>
              </w:rPr>
              <w:t>30</w:t>
            </w:r>
            <w:r w:rsidRPr="00E31FF4">
              <w:rPr>
                <w:rFonts w:ascii="Times New Roman" w:hAnsi="Times New Roman" w:cs="Times New Roman"/>
                <w:sz w:val="24"/>
                <w:szCs w:val="24"/>
              </w:rPr>
              <w:t xml:space="preserve"> мин</w:t>
            </w:r>
          </w:p>
        </w:tc>
        <w:tc>
          <w:tcPr>
            <w:tcW w:w="2503" w:type="dxa"/>
          </w:tcPr>
          <w:p w:rsidR="00E31FF4" w:rsidRDefault="00E31FF4" w:rsidP="009A5FFF">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w:t>
            </w:r>
            <w:r w:rsidR="00170DF7">
              <w:rPr>
                <w:rFonts w:ascii="Times New Roman" w:hAnsi="Times New Roman" w:cs="Times New Roman"/>
                <w:sz w:val="24"/>
                <w:szCs w:val="24"/>
              </w:rPr>
              <w:t xml:space="preserve"> генерального плана </w:t>
            </w:r>
            <w:proofErr w:type="spellStart"/>
            <w:r w:rsidR="00170DF7">
              <w:rPr>
                <w:rFonts w:ascii="Times New Roman" w:hAnsi="Times New Roman" w:cs="Times New Roman"/>
                <w:sz w:val="24"/>
                <w:szCs w:val="24"/>
              </w:rPr>
              <w:t>поселения,проекта</w:t>
            </w:r>
            <w:proofErr w:type="spellEnd"/>
            <w:r w:rsidR="00170DF7">
              <w:rPr>
                <w:rFonts w:ascii="Times New Roman" w:hAnsi="Times New Roman" w:cs="Times New Roman"/>
                <w:sz w:val="24"/>
                <w:szCs w:val="24"/>
              </w:rPr>
              <w:t xml:space="preserve"> </w:t>
            </w:r>
            <w:r>
              <w:rPr>
                <w:rFonts w:ascii="Times New Roman" w:hAnsi="Times New Roman" w:cs="Times New Roman"/>
                <w:sz w:val="24"/>
                <w:szCs w:val="24"/>
              </w:rPr>
              <w:t>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E31FF4" w:rsidTr="00974881">
        <w:tc>
          <w:tcPr>
            <w:tcW w:w="9571" w:type="dxa"/>
            <w:gridSpan w:val="5"/>
          </w:tcPr>
          <w:p w:rsidR="00E31FF4" w:rsidRPr="00E31FF4" w:rsidRDefault="00E31FF4" w:rsidP="009A5FFF">
            <w:pPr>
              <w:jc w:val="both"/>
              <w:rPr>
                <w:rFonts w:ascii="Times New Roman" w:hAnsi="Times New Roman" w:cs="Times New Roman"/>
                <w:b/>
                <w:sz w:val="24"/>
                <w:szCs w:val="24"/>
              </w:rPr>
            </w:pPr>
            <w:r w:rsidRPr="00E31FF4">
              <w:rPr>
                <w:rFonts w:ascii="Times New Roman" w:hAnsi="Times New Roman" w:cs="Times New Roman"/>
                <w:b/>
                <w:sz w:val="24"/>
                <w:szCs w:val="24"/>
              </w:rPr>
              <w:t>Правила применения</w:t>
            </w:r>
          </w:p>
          <w:p w:rsidR="00E31FF4" w:rsidRDefault="00E31FF4" w:rsidP="009A5FFF">
            <w:pPr>
              <w:jc w:val="both"/>
              <w:rPr>
                <w:rFonts w:ascii="Times New Roman" w:hAnsi="Times New Roman" w:cs="Times New Roman"/>
                <w:sz w:val="24"/>
                <w:szCs w:val="24"/>
              </w:rPr>
            </w:pPr>
            <w:r>
              <w:rPr>
                <w:rFonts w:ascii="Times New Roman" w:hAnsi="Times New Roman" w:cs="Times New Roman"/>
                <w:sz w:val="24"/>
                <w:szCs w:val="24"/>
              </w:rPr>
              <w:t>Объект целесообразно размещать в административном цент</w:t>
            </w:r>
            <w:r w:rsidR="00C41C56">
              <w:rPr>
                <w:rFonts w:ascii="Times New Roman" w:hAnsi="Times New Roman" w:cs="Times New Roman"/>
                <w:sz w:val="24"/>
                <w:szCs w:val="24"/>
              </w:rPr>
              <w:t>р</w:t>
            </w:r>
            <w:r>
              <w:rPr>
                <w:rFonts w:ascii="Times New Roman" w:hAnsi="Times New Roman" w:cs="Times New Roman"/>
                <w:sz w:val="24"/>
                <w:szCs w:val="24"/>
              </w:rPr>
              <w:t>е поселения, в функциональной зоне – зоне размещения объектов физкультуры и спорта, общественно-деловых зо</w:t>
            </w:r>
            <w:r w:rsidR="00D36884">
              <w:rPr>
                <w:rFonts w:ascii="Times New Roman" w:hAnsi="Times New Roman" w:cs="Times New Roman"/>
                <w:sz w:val="24"/>
                <w:szCs w:val="24"/>
              </w:rPr>
              <w:t>н, зоне рекреационного назначения</w:t>
            </w:r>
          </w:p>
        </w:tc>
      </w:tr>
      <w:tr w:rsidR="00D36884" w:rsidTr="00D36884">
        <w:tc>
          <w:tcPr>
            <w:tcW w:w="391" w:type="dxa"/>
          </w:tcPr>
          <w:p w:rsidR="00D36884" w:rsidRDefault="00D36884" w:rsidP="009A5FFF">
            <w:pPr>
              <w:jc w:val="both"/>
              <w:rPr>
                <w:rFonts w:ascii="Times New Roman" w:hAnsi="Times New Roman" w:cs="Times New Roman"/>
                <w:b/>
                <w:sz w:val="24"/>
                <w:szCs w:val="24"/>
              </w:rPr>
            </w:pPr>
            <w:r>
              <w:rPr>
                <w:rFonts w:ascii="Times New Roman" w:hAnsi="Times New Roman" w:cs="Times New Roman"/>
                <w:b/>
                <w:sz w:val="24"/>
                <w:szCs w:val="24"/>
              </w:rPr>
              <w:t>2</w:t>
            </w:r>
          </w:p>
        </w:tc>
        <w:tc>
          <w:tcPr>
            <w:tcW w:w="2560" w:type="dxa"/>
          </w:tcPr>
          <w:p w:rsidR="00D36884" w:rsidRDefault="00D36884" w:rsidP="009A5FFF">
            <w:pPr>
              <w:jc w:val="both"/>
              <w:rPr>
                <w:rFonts w:ascii="Times New Roman" w:hAnsi="Times New Roman" w:cs="Times New Roman"/>
                <w:b/>
                <w:sz w:val="24"/>
                <w:szCs w:val="24"/>
              </w:rPr>
            </w:pPr>
            <w:r>
              <w:rPr>
                <w:rFonts w:ascii="Times New Roman" w:hAnsi="Times New Roman" w:cs="Times New Roman"/>
                <w:b/>
                <w:sz w:val="24"/>
                <w:szCs w:val="24"/>
              </w:rPr>
              <w:t>Открытая спортивная площадка с искусственным покрытием</w:t>
            </w:r>
          </w:p>
        </w:tc>
        <w:tc>
          <w:tcPr>
            <w:tcW w:w="1983" w:type="dxa"/>
          </w:tcPr>
          <w:p w:rsidR="00D36884" w:rsidRPr="00D36884" w:rsidRDefault="00CC149A" w:rsidP="009A5FFF">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134" w:type="dxa"/>
          </w:tcPr>
          <w:p w:rsidR="00D36884" w:rsidRPr="00D36884" w:rsidRDefault="00D36884" w:rsidP="009A5FFF">
            <w:pPr>
              <w:jc w:val="both"/>
              <w:rPr>
                <w:rFonts w:ascii="Times New Roman" w:hAnsi="Times New Roman" w:cs="Times New Roman"/>
                <w:sz w:val="24"/>
                <w:szCs w:val="24"/>
              </w:rPr>
            </w:pPr>
            <w:r w:rsidRPr="00D36884">
              <w:rPr>
                <w:rFonts w:ascii="Times New Roman" w:hAnsi="Times New Roman" w:cs="Times New Roman"/>
                <w:sz w:val="24"/>
                <w:szCs w:val="24"/>
              </w:rPr>
              <w:t xml:space="preserve">Пешеходная доступность </w:t>
            </w:r>
            <w:r w:rsidR="00CC149A">
              <w:rPr>
                <w:rFonts w:ascii="Times New Roman" w:hAnsi="Times New Roman" w:cs="Times New Roman"/>
                <w:sz w:val="24"/>
                <w:szCs w:val="24"/>
              </w:rPr>
              <w:t>не более 40</w:t>
            </w:r>
            <w:r w:rsidR="00CC149A" w:rsidRPr="00E31FF4">
              <w:rPr>
                <w:rFonts w:ascii="Times New Roman" w:hAnsi="Times New Roman" w:cs="Times New Roman"/>
                <w:sz w:val="24"/>
                <w:szCs w:val="24"/>
              </w:rPr>
              <w:t xml:space="preserve"> мин</w:t>
            </w:r>
          </w:p>
        </w:tc>
        <w:tc>
          <w:tcPr>
            <w:tcW w:w="2503" w:type="dxa"/>
          </w:tcPr>
          <w:p w:rsidR="00D36884" w:rsidRDefault="00170DF7" w:rsidP="009A5FFF">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D36884" w:rsidTr="00974881">
        <w:tc>
          <w:tcPr>
            <w:tcW w:w="9571" w:type="dxa"/>
            <w:gridSpan w:val="5"/>
          </w:tcPr>
          <w:p w:rsidR="00D36884" w:rsidRDefault="00D36884" w:rsidP="009A5FFF">
            <w:pPr>
              <w:jc w:val="both"/>
              <w:rPr>
                <w:rFonts w:ascii="Times New Roman" w:hAnsi="Times New Roman" w:cs="Times New Roman"/>
                <w:b/>
                <w:sz w:val="24"/>
                <w:szCs w:val="24"/>
              </w:rPr>
            </w:pPr>
            <w:r>
              <w:rPr>
                <w:rFonts w:ascii="Times New Roman" w:hAnsi="Times New Roman" w:cs="Times New Roman"/>
                <w:b/>
                <w:sz w:val="24"/>
                <w:szCs w:val="24"/>
              </w:rPr>
              <w:t>Правила применения</w:t>
            </w:r>
          </w:p>
          <w:p w:rsidR="00D36884" w:rsidRPr="00D36884" w:rsidRDefault="00CC149A" w:rsidP="009A5FFF">
            <w:pPr>
              <w:jc w:val="both"/>
              <w:rPr>
                <w:rFonts w:ascii="Times New Roman" w:hAnsi="Times New Roman" w:cs="Times New Roman"/>
                <w:sz w:val="24"/>
                <w:szCs w:val="24"/>
              </w:rPr>
            </w:pPr>
            <w:r>
              <w:rPr>
                <w:rFonts w:ascii="Times New Roman" w:hAnsi="Times New Roman" w:cs="Times New Roman"/>
                <w:sz w:val="24"/>
                <w:szCs w:val="24"/>
              </w:rPr>
              <w:t>Объект целесообразно размещать в административном центре поселения, в функциональной зоне – зоне размещения объектов физкультуры и спорта, общественно-деловых зон, зоне рекреационного назначения</w:t>
            </w:r>
          </w:p>
        </w:tc>
      </w:tr>
      <w:tr w:rsidR="00D36884" w:rsidTr="00D36884">
        <w:tc>
          <w:tcPr>
            <w:tcW w:w="391" w:type="dxa"/>
          </w:tcPr>
          <w:p w:rsidR="00D36884"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t>3</w:t>
            </w:r>
          </w:p>
        </w:tc>
        <w:tc>
          <w:tcPr>
            <w:tcW w:w="2560" w:type="dxa"/>
          </w:tcPr>
          <w:p w:rsidR="00D36884" w:rsidRPr="009F64AD" w:rsidRDefault="009F64AD" w:rsidP="009A5FFF">
            <w:pPr>
              <w:jc w:val="both"/>
              <w:rPr>
                <w:rFonts w:ascii="Times New Roman" w:hAnsi="Times New Roman" w:cs="Times New Roman"/>
                <w:sz w:val="24"/>
                <w:szCs w:val="24"/>
              </w:rPr>
            </w:pPr>
            <w:r>
              <w:rPr>
                <w:rFonts w:ascii="Times New Roman" w:hAnsi="Times New Roman" w:cs="Times New Roman"/>
                <w:b/>
                <w:sz w:val="24"/>
                <w:szCs w:val="24"/>
              </w:rPr>
              <w:t>Хоккейный корт</w:t>
            </w:r>
          </w:p>
        </w:tc>
        <w:tc>
          <w:tcPr>
            <w:tcW w:w="1983" w:type="dxa"/>
          </w:tcPr>
          <w:p w:rsidR="00D36884" w:rsidRPr="009F64AD" w:rsidRDefault="009F64AD" w:rsidP="009A5FFF">
            <w:pPr>
              <w:jc w:val="both"/>
              <w:rPr>
                <w:rFonts w:ascii="Times New Roman" w:hAnsi="Times New Roman" w:cs="Times New Roman"/>
                <w:sz w:val="24"/>
                <w:szCs w:val="24"/>
              </w:rPr>
            </w:pPr>
            <w:r w:rsidRPr="009F64AD">
              <w:rPr>
                <w:rFonts w:ascii="Times New Roman" w:hAnsi="Times New Roman" w:cs="Times New Roman"/>
                <w:sz w:val="24"/>
                <w:szCs w:val="24"/>
              </w:rPr>
              <w:t xml:space="preserve">Не менее 1 </w:t>
            </w:r>
            <w:r w:rsidRPr="009F64AD">
              <w:rPr>
                <w:rFonts w:ascii="Times New Roman" w:hAnsi="Times New Roman" w:cs="Times New Roman"/>
                <w:sz w:val="24"/>
                <w:szCs w:val="24"/>
              </w:rPr>
              <w:lastRenderedPageBreak/>
              <w:t>объекта в каждом населенном пункте численностью 40 чел</w:t>
            </w:r>
          </w:p>
        </w:tc>
        <w:tc>
          <w:tcPr>
            <w:tcW w:w="2134" w:type="dxa"/>
          </w:tcPr>
          <w:p w:rsidR="00D36884" w:rsidRPr="009F64AD" w:rsidRDefault="009F64AD" w:rsidP="009A5FFF">
            <w:pPr>
              <w:jc w:val="both"/>
              <w:rPr>
                <w:rFonts w:ascii="Times New Roman" w:hAnsi="Times New Roman" w:cs="Times New Roman"/>
                <w:sz w:val="24"/>
                <w:szCs w:val="24"/>
              </w:rPr>
            </w:pPr>
            <w:r w:rsidRPr="009F64AD">
              <w:rPr>
                <w:rFonts w:ascii="Times New Roman" w:hAnsi="Times New Roman" w:cs="Times New Roman"/>
                <w:sz w:val="24"/>
                <w:szCs w:val="24"/>
              </w:rPr>
              <w:lastRenderedPageBreak/>
              <w:t xml:space="preserve">Пешеходная </w:t>
            </w:r>
            <w:r w:rsidRPr="009F64AD">
              <w:rPr>
                <w:rFonts w:ascii="Times New Roman" w:hAnsi="Times New Roman" w:cs="Times New Roman"/>
                <w:sz w:val="24"/>
                <w:szCs w:val="24"/>
              </w:rPr>
              <w:lastRenderedPageBreak/>
              <w:t>доступность не более 24 мин</w:t>
            </w:r>
          </w:p>
        </w:tc>
        <w:tc>
          <w:tcPr>
            <w:tcW w:w="2503" w:type="dxa"/>
          </w:tcPr>
          <w:p w:rsidR="00D36884" w:rsidRDefault="00170DF7" w:rsidP="009A5FFF">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При подготовке  </w:t>
            </w:r>
            <w:r>
              <w:rPr>
                <w:rFonts w:ascii="Times New Roman" w:hAnsi="Times New Roman" w:cs="Times New Roman"/>
                <w:sz w:val="24"/>
                <w:szCs w:val="24"/>
              </w:rPr>
              <w:lastRenderedPageBreak/>
              <w:t>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9F64AD" w:rsidTr="00974881">
        <w:tc>
          <w:tcPr>
            <w:tcW w:w="9571" w:type="dxa"/>
            <w:gridSpan w:val="5"/>
          </w:tcPr>
          <w:p w:rsidR="009F64AD"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lastRenderedPageBreak/>
              <w:t>Правила применения</w:t>
            </w:r>
          </w:p>
          <w:p w:rsidR="009F64AD" w:rsidRPr="009F64AD" w:rsidRDefault="009F64AD"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размещать в функциональной зоне жилые зоны, предназначенные для застройки жилыми домами, зоне размещения объектов физической культуры и спорта, зоне рекреационного назначения</w:t>
            </w:r>
          </w:p>
        </w:tc>
      </w:tr>
      <w:tr w:rsidR="009F64AD" w:rsidTr="009F64AD">
        <w:tc>
          <w:tcPr>
            <w:tcW w:w="391" w:type="dxa"/>
          </w:tcPr>
          <w:p w:rsidR="009F64AD"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t>4</w:t>
            </w:r>
          </w:p>
        </w:tc>
        <w:tc>
          <w:tcPr>
            <w:tcW w:w="2560" w:type="dxa"/>
          </w:tcPr>
          <w:p w:rsidR="009F64AD" w:rsidRDefault="009F64AD" w:rsidP="009A5FFF">
            <w:pPr>
              <w:jc w:val="both"/>
              <w:rPr>
                <w:rFonts w:ascii="Times New Roman" w:hAnsi="Times New Roman" w:cs="Times New Roman"/>
                <w:b/>
                <w:sz w:val="24"/>
                <w:szCs w:val="24"/>
              </w:rPr>
            </w:pPr>
            <w:r>
              <w:rPr>
                <w:rFonts w:ascii="Times New Roman" w:hAnsi="Times New Roman" w:cs="Times New Roman"/>
                <w:b/>
                <w:sz w:val="24"/>
                <w:szCs w:val="24"/>
              </w:rPr>
              <w:t>Бассейн</w:t>
            </w:r>
          </w:p>
        </w:tc>
        <w:tc>
          <w:tcPr>
            <w:tcW w:w="1983" w:type="dxa"/>
          </w:tcPr>
          <w:p w:rsidR="009F64AD" w:rsidRDefault="009F64AD" w:rsidP="009A5FFF">
            <w:pPr>
              <w:jc w:val="both"/>
              <w:rPr>
                <w:rFonts w:ascii="Times New Roman" w:hAnsi="Times New Roman" w:cs="Times New Roman"/>
                <w:b/>
                <w:sz w:val="24"/>
                <w:szCs w:val="24"/>
              </w:rPr>
            </w:pPr>
            <w:r w:rsidRPr="00E31FF4">
              <w:rPr>
                <w:rFonts w:ascii="Times New Roman" w:hAnsi="Times New Roman" w:cs="Times New Roman"/>
                <w:sz w:val="24"/>
                <w:szCs w:val="24"/>
              </w:rPr>
              <w:t>Не менее 1 объекта на поселение</w:t>
            </w:r>
          </w:p>
        </w:tc>
        <w:tc>
          <w:tcPr>
            <w:tcW w:w="2134" w:type="dxa"/>
          </w:tcPr>
          <w:p w:rsidR="009F64AD" w:rsidRDefault="009F64AD" w:rsidP="00CC149A">
            <w:pPr>
              <w:jc w:val="both"/>
              <w:rPr>
                <w:rFonts w:ascii="Times New Roman" w:hAnsi="Times New Roman" w:cs="Times New Roman"/>
                <w:b/>
                <w:sz w:val="24"/>
                <w:szCs w:val="24"/>
              </w:rPr>
            </w:pPr>
            <w:r w:rsidRPr="00E31FF4">
              <w:rPr>
                <w:rFonts w:ascii="Times New Roman" w:hAnsi="Times New Roman" w:cs="Times New Roman"/>
                <w:sz w:val="24"/>
                <w:szCs w:val="24"/>
              </w:rPr>
              <w:t xml:space="preserve">Транспортная доступность не более </w:t>
            </w:r>
            <w:r w:rsidR="00CC149A">
              <w:rPr>
                <w:rFonts w:ascii="Times New Roman" w:hAnsi="Times New Roman" w:cs="Times New Roman"/>
                <w:sz w:val="24"/>
                <w:szCs w:val="24"/>
              </w:rPr>
              <w:t>30</w:t>
            </w:r>
            <w:r w:rsidRPr="00E31FF4">
              <w:rPr>
                <w:rFonts w:ascii="Times New Roman" w:hAnsi="Times New Roman" w:cs="Times New Roman"/>
                <w:sz w:val="24"/>
                <w:szCs w:val="24"/>
              </w:rPr>
              <w:t xml:space="preserve"> мин</w:t>
            </w:r>
          </w:p>
        </w:tc>
        <w:tc>
          <w:tcPr>
            <w:tcW w:w="2503" w:type="dxa"/>
          </w:tcPr>
          <w:p w:rsidR="009F64AD" w:rsidRDefault="00170DF7" w:rsidP="009A5FFF">
            <w:pPr>
              <w:jc w:val="both"/>
              <w:rPr>
                <w:rFonts w:ascii="Times New Roman" w:hAnsi="Times New Roman" w:cs="Times New Roman"/>
                <w:b/>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691E4D" w:rsidTr="00974881">
        <w:tc>
          <w:tcPr>
            <w:tcW w:w="9571" w:type="dxa"/>
            <w:gridSpan w:val="5"/>
          </w:tcPr>
          <w:p w:rsidR="00691E4D" w:rsidRDefault="00691E4D" w:rsidP="009A5FFF">
            <w:pPr>
              <w:jc w:val="both"/>
              <w:rPr>
                <w:rFonts w:ascii="Times New Roman" w:hAnsi="Times New Roman" w:cs="Times New Roman"/>
                <w:b/>
                <w:sz w:val="24"/>
                <w:szCs w:val="24"/>
              </w:rPr>
            </w:pPr>
            <w:r>
              <w:rPr>
                <w:rFonts w:ascii="Times New Roman" w:hAnsi="Times New Roman" w:cs="Times New Roman"/>
                <w:b/>
                <w:sz w:val="24"/>
                <w:szCs w:val="24"/>
              </w:rPr>
              <w:t>Правила применения</w:t>
            </w:r>
          </w:p>
          <w:p w:rsidR="00691E4D" w:rsidRPr="00F25B9A" w:rsidRDefault="00691E4D" w:rsidP="009A5FFF">
            <w:pPr>
              <w:jc w:val="both"/>
              <w:rPr>
                <w:rFonts w:ascii="Times New Roman" w:hAnsi="Times New Roman" w:cs="Times New Roman"/>
                <w:sz w:val="24"/>
                <w:szCs w:val="24"/>
              </w:rPr>
            </w:pPr>
            <w:r w:rsidRPr="00F25B9A">
              <w:rPr>
                <w:rFonts w:ascii="Times New Roman" w:hAnsi="Times New Roman" w:cs="Times New Roman"/>
                <w:sz w:val="24"/>
                <w:szCs w:val="24"/>
              </w:rPr>
              <w:t>Объект це</w:t>
            </w:r>
            <w:r w:rsidR="00F25B9A" w:rsidRPr="00F25B9A">
              <w:rPr>
                <w:rFonts w:ascii="Times New Roman" w:hAnsi="Times New Roman" w:cs="Times New Roman"/>
                <w:sz w:val="24"/>
                <w:szCs w:val="24"/>
              </w:rPr>
              <w:t>лесообразно размещать в административном центре поселения. Размещение объекта может осуществляться в составе многофункционального спортивно-досугового ко</w:t>
            </w:r>
            <w:r w:rsidR="00F25B9A">
              <w:rPr>
                <w:rFonts w:ascii="Times New Roman" w:hAnsi="Times New Roman" w:cs="Times New Roman"/>
                <w:sz w:val="24"/>
                <w:szCs w:val="24"/>
              </w:rPr>
              <w:t>м</w:t>
            </w:r>
            <w:r w:rsidR="00F25B9A" w:rsidRPr="00F25B9A">
              <w:rPr>
                <w:rFonts w:ascii="Times New Roman" w:hAnsi="Times New Roman" w:cs="Times New Roman"/>
                <w:sz w:val="24"/>
                <w:szCs w:val="24"/>
              </w:rPr>
              <w:t>плекса</w:t>
            </w:r>
          </w:p>
        </w:tc>
      </w:tr>
    </w:tbl>
    <w:p w:rsidR="009A5FFF" w:rsidRDefault="009A5FFF" w:rsidP="009A5FFF">
      <w:pPr>
        <w:spacing w:after="0"/>
        <w:jc w:val="both"/>
        <w:rPr>
          <w:rFonts w:ascii="Times New Roman" w:hAnsi="Times New Roman" w:cs="Times New Roman"/>
          <w:b/>
          <w:sz w:val="24"/>
          <w:szCs w:val="24"/>
        </w:rPr>
      </w:pPr>
    </w:p>
    <w:p w:rsidR="00F25B9A" w:rsidRPr="00974881" w:rsidRDefault="00974881" w:rsidP="009A5FFF">
      <w:pPr>
        <w:spacing w:after="0"/>
        <w:jc w:val="both"/>
        <w:rPr>
          <w:rFonts w:ascii="Times New Roman" w:hAnsi="Times New Roman" w:cs="Times New Roman"/>
          <w:b/>
          <w:sz w:val="24"/>
          <w:szCs w:val="24"/>
        </w:rPr>
      </w:pPr>
      <w:r w:rsidRPr="00974881">
        <w:rPr>
          <w:rFonts w:ascii="Times New Roman" w:hAnsi="Times New Roman" w:cs="Times New Roman"/>
          <w:b/>
          <w:sz w:val="24"/>
          <w:szCs w:val="24"/>
        </w:rPr>
        <w:t>1.4. Расчетные показатели в иных областях в связи с решением</w:t>
      </w:r>
    </w:p>
    <w:p w:rsidR="00974881" w:rsidRDefault="00974881" w:rsidP="009A5FFF">
      <w:pPr>
        <w:spacing w:after="0"/>
        <w:jc w:val="both"/>
        <w:rPr>
          <w:rFonts w:ascii="Times New Roman" w:hAnsi="Times New Roman" w:cs="Times New Roman"/>
          <w:b/>
          <w:sz w:val="24"/>
          <w:szCs w:val="24"/>
        </w:rPr>
      </w:pPr>
      <w:r w:rsidRPr="00974881">
        <w:rPr>
          <w:rFonts w:ascii="Times New Roman" w:hAnsi="Times New Roman" w:cs="Times New Roman"/>
          <w:b/>
          <w:sz w:val="24"/>
          <w:szCs w:val="24"/>
        </w:rPr>
        <w:t>вопросов местного значения поселения</w:t>
      </w:r>
    </w:p>
    <w:p w:rsidR="00974881" w:rsidRDefault="00974881" w:rsidP="00974881">
      <w:pPr>
        <w:spacing w:after="0"/>
        <w:jc w:val="right"/>
        <w:rPr>
          <w:rFonts w:ascii="Times New Roman" w:hAnsi="Times New Roman" w:cs="Times New Roman"/>
          <w:sz w:val="24"/>
          <w:szCs w:val="24"/>
        </w:rPr>
      </w:pPr>
      <w:r w:rsidRPr="00974881">
        <w:rPr>
          <w:rFonts w:ascii="Times New Roman" w:hAnsi="Times New Roman" w:cs="Times New Roman"/>
          <w:sz w:val="24"/>
          <w:szCs w:val="24"/>
        </w:rPr>
        <w:t>Таблица 4</w:t>
      </w:r>
    </w:p>
    <w:tbl>
      <w:tblPr>
        <w:tblStyle w:val="a5"/>
        <w:tblW w:w="0" w:type="auto"/>
        <w:tblLook w:val="04A0" w:firstRow="1" w:lastRow="0" w:firstColumn="1" w:lastColumn="0" w:noHBand="0" w:noVBand="1"/>
      </w:tblPr>
      <w:tblGrid>
        <w:gridCol w:w="391"/>
        <w:gridCol w:w="2529"/>
        <w:gridCol w:w="1983"/>
        <w:gridCol w:w="2180"/>
        <w:gridCol w:w="2488"/>
      </w:tblGrid>
      <w:tr w:rsidR="00974881" w:rsidTr="00974881">
        <w:tc>
          <w:tcPr>
            <w:tcW w:w="391" w:type="dxa"/>
          </w:tcPr>
          <w:p w:rsidR="00974881" w:rsidRDefault="00974881" w:rsidP="00974881">
            <w:pPr>
              <w:rPr>
                <w:rFonts w:ascii="Times New Roman" w:hAnsi="Times New Roman" w:cs="Times New Roman"/>
                <w:sz w:val="24"/>
                <w:szCs w:val="24"/>
              </w:rPr>
            </w:pPr>
          </w:p>
        </w:tc>
        <w:tc>
          <w:tcPr>
            <w:tcW w:w="2529"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974881" w:rsidRPr="00FB181D" w:rsidRDefault="00974881" w:rsidP="00974881">
            <w:pPr>
              <w:rPr>
                <w:rFonts w:ascii="Times New Roman" w:hAnsi="Times New Roman" w:cs="Times New Roman"/>
                <w:b/>
                <w:sz w:val="24"/>
                <w:szCs w:val="24"/>
              </w:rPr>
            </w:pPr>
          </w:p>
        </w:tc>
        <w:tc>
          <w:tcPr>
            <w:tcW w:w="1983"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допустимого уровня</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2180"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уровня </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488" w:type="dxa"/>
          </w:tcPr>
          <w:p w:rsidR="00974881" w:rsidRPr="00FB181D" w:rsidRDefault="00974881" w:rsidP="00974881">
            <w:pPr>
              <w:rPr>
                <w:rFonts w:ascii="Times New Roman" w:hAnsi="Times New Roman" w:cs="Times New Roman"/>
                <w:b/>
                <w:sz w:val="24"/>
                <w:szCs w:val="24"/>
              </w:rPr>
            </w:pPr>
            <w:r w:rsidRPr="00FB181D">
              <w:rPr>
                <w:rFonts w:ascii="Times New Roman" w:hAnsi="Times New Roman" w:cs="Times New Roman"/>
                <w:b/>
                <w:sz w:val="24"/>
                <w:szCs w:val="24"/>
              </w:rPr>
              <w:t>Область применения</w:t>
            </w:r>
          </w:p>
        </w:tc>
      </w:tr>
      <w:tr w:rsidR="00974881" w:rsidTr="00974881">
        <w:tc>
          <w:tcPr>
            <w:tcW w:w="391" w:type="dxa"/>
          </w:tcPr>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1</w:t>
            </w:r>
          </w:p>
        </w:tc>
        <w:tc>
          <w:tcPr>
            <w:tcW w:w="2529" w:type="dxa"/>
          </w:tcPr>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Дом культуры и творчества</w:t>
            </w:r>
          </w:p>
        </w:tc>
        <w:tc>
          <w:tcPr>
            <w:tcW w:w="1983" w:type="dxa"/>
          </w:tcPr>
          <w:p w:rsidR="00974881" w:rsidRDefault="00974881" w:rsidP="00974881">
            <w:pPr>
              <w:rPr>
                <w:rFonts w:ascii="Times New Roman" w:hAnsi="Times New Roman" w:cs="Times New Roman"/>
                <w:sz w:val="24"/>
                <w:szCs w:val="24"/>
              </w:rPr>
            </w:pPr>
            <w:r w:rsidRPr="009F64AD">
              <w:rPr>
                <w:rFonts w:ascii="Times New Roman" w:hAnsi="Times New Roman" w:cs="Times New Roman"/>
                <w:sz w:val="24"/>
                <w:szCs w:val="24"/>
              </w:rPr>
              <w:t>Не менее 1 объекта в каждом населе</w:t>
            </w:r>
            <w:r>
              <w:rPr>
                <w:rFonts w:ascii="Times New Roman" w:hAnsi="Times New Roman" w:cs="Times New Roman"/>
                <w:sz w:val="24"/>
                <w:szCs w:val="24"/>
              </w:rPr>
              <w:t xml:space="preserve">нном пункте численностью </w:t>
            </w:r>
            <w:r>
              <w:rPr>
                <w:rFonts w:ascii="Times New Roman" w:hAnsi="Times New Roman" w:cs="Times New Roman"/>
                <w:sz w:val="24"/>
                <w:szCs w:val="24"/>
              </w:rPr>
              <w:lastRenderedPageBreak/>
              <w:t>2</w:t>
            </w:r>
            <w:r w:rsidRPr="009F64AD">
              <w:rPr>
                <w:rFonts w:ascii="Times New Roman" w:hAnsi="Times New Roman" w:cs="Times New Roman"/>
                <w:sz w:val="24"/>
                <w:szCs w:val="24"/>
              </w:rPr>
              <w:t>0</w:t>
            </w:r>
            <w:r>
              <w:rPr>
                <w:rFonts w:ascii="Times New Roman" w:hAnsi="Times New Roman" w:cs="Times New Roman"/>
                <w:sz w:val="24"/>
                <w:szCs w:val="24"/>
              </w:rPr>
              <w:t>0</w:t>
            </w:r>
            <w:r w:rsidRPr="009F64AD">
              <w:rPr>
                <w:rFonts w:ascii="Times New Roman" w:hAnsi="Times New Roman" w:cs="Times New Roman"/>
                <w:sz w:val="24"/>
                <w:szCs w:val="24"/>
              </w:rPr>
              <w:t xml:space="preserve"> чел</w:t>
            </w:r>
          </w:p>
        </w:tc>
        <w:tc>
          <w:tcPr>
            <w:tcW w:w="2180" w:type="dxa"/>
          </w:tcPr>
          <w:p w:rsidR="00974881" w:rsidRDefault="00974881" w:rsidP="00974881">
            <w:pPr>
              <w:rPr>
                <w:rFonts w:ascii="Times New Roman" w:hAnsi="Times New Roman" w:cs="Times New Roman"/>
                <w:sz w:val="24"/>
                <w:szCs w:val="24"/>
              </w:rPr>
            </w:pPr>
            <w:r w:rsidRPr="009F64AD">
              <w:rPr>
                <w:rFonts w:ascii="Times New Roman" w:hAnsi="Times New Roman" w:cs="Times New Roman"/>
                <w:sz w:val="24"/>
                <w:szCs w:val="24"/>
              </w:rPr>
              <w:lastRenderedPageBreak/>
              <w:t>Пешеходная доступность не более 24 мин</w:t>
            </w:r>
          </w:p>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 xml:space="preserve">Транспортная доступность для жителей </w:t>
            </w:r>
            <w:r>
              <w:rPr>
                <w:rFonts w:ascii="Times New Roman" w:hAnsi="Times New Roman" w:cs="Times New Roman"/>
                <w:sz w:val="24"/>
                <w:szCs w:val="24"/>
              </w:rPr>
              <w:lastRenderedPageBreak/>
              <w:t>населенного пункта иных населенных пунктов, на территории которых не предусматривается размещение объект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более 30  мин</w:t>
            </w:r>
          </w:p>
        </w:tc>
        <w:tc>
          <w:tcPr>
            <w:tcW w:w="2488" w:type="dxa"/>
          </w:tcPr>
          <w:p w:rsidR="00974881" w:rsidRDefault="00170DF7" w:rsidP="00974881">
            <w:pPr>
              <w:jc w:val="both"/>
              <w:rPr>
                <w:rFonts w:ascii="Times New Roman" w:hAnsi="Times New Roman" w:cs="Times New Roman"/>
                <w:b/>
                <w:sz w:val="24"/>
                <w:szCs w:val="24"/>
              </w:rPr>
            </w:pPr>
            <w:r>
              <w:rPr>
                <w:rFonts w:ascii="Times New Roman" w:hAnsi="Times New Roman" w:cs="Times New Roman"/>
                <w:sz w:val="24"/>
                <w:szCs w:val="24"/>
              </w:rPr>
              <w:lastRenderedPageBreak/>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читываются при </w:t>
            </w:r>
            <w:r>
              <w:rPr>
                <w:rFonts w:ascii="Times New Roman" w:hAnsi="Times New Roman" w:cs="Times New Roman"/>
                <w:sz w:val="24"/>
                <w:szCs w:val="24"/>
              </w:rPr>
              <w:lastRenderedPageBreak/>
              <w:t>подготовке программ комплексного развития социальной инфраструктуры поселения</w:t>
            </w:r>
          </w:p>
        </w:tc>
      </w:tr>
      <w:tr w:rsidR="00974881" w:rsidTr="00974881">
        <w:tc>
          <w:tcPr>
            <w:tcW w:w="9571" w:type="dxa"/>
            <w:gridSpan w:val="5"/>
          </w:tcPr>
          <w:p w:rsidR="00974881" w:rsidRDefault="00974881" w:rsidP="00974881">
            <w:pPr>
              <w:jc w:val="both"/>
              <w:rPr>
                <w:rFonts w:ascii="Times New Roman" w:hAnsi="Times New Roman" w:cs="Times New Roman"/>
                <w:sz w:val="24"/>
                <w:szCs w:val="24"/>
              </w:rPr>
            </w:pPr>
            <w:r>
              <w:rPr>
                <w:rFonts w:ascii="Times New Roman" w:hAnsi="Times New Roman" w:cs="Times New Roman"/>
                <w:sz w:val="24"/>
                <w:szCs w:val="24"/>
              </w:rPr>
              <w:lastRenderedPageBreak/>
              <w:t>Целесообразно предусматривать в объекте возможность размещения библиотеки, кинозала, танцевального зала, творческих кружков</w:t>
            </w:r>
          </w:p>
        </w:tc>
      </w:tr>
      <w:tr w:rsidR="00974881" w:rsidRPr="00CC149A" w:rsidTr="00974881">
        <w:tc>
          <w:tcPr>
            <w:tcW w:w="391" w:type="dxa"/>
          </w:tcPr>
          <w:p w:rsidR="00974881" w:rsidRPr="00CC149A" w:rsidRDefault="00974881" w:rsidP="00974881">
            <w:pPr>
              <w:rPr>
                <w:rFonts w:ascii="Times New Roman" w:hAnsi="Times New Roman" w:cs="Times New Roman"/>
                <w:b/>
                <w:sz w:val="24"/>
                <w:szCs w:val="24"/>
              </w:rPr>
            </w:pPr>
            <w:r w:rsidRPr="00CC149A">
              <w:rPr>
                <w:rFonts w:ascii="Times New Roman" w:hAnsi="Times New Roman" w:cs="Times New Roman"/>
                <w:b/>
                <w:sz w:val="24"/>
                <w:szCs w:val="24"/>
              </w:rPr>
              <w:t>2</w:t>
            </w:r>
          </w:p>
        </w:tc>
        <w:tc>
          <w:tcPr>
            <w:tcW w:w="2529" w:type="dxa"/>
          </w:tcPr>
          <w:p w:rsidR="00974881" w:rsidRPr="00CC149A" w:rsidRDefault="00974881" w:rsidP="00974881">
            <w:pPr>
              <w:rPr>
                <w:rFonts w:ascii="Times New Roman" w:hAnsi="Times New Roman" w:cs="Times New Roman"/>
                <w:b/>
                <w:sz w:val="24"/>
                <w:szCs w:val="24"/>
              </w:rPr>
            </w:pPr>
            <w:r w:rsidRPr="00CC149A">
              <w:rPr>
                <w:rFonts w:ascii="Times New Roman" w:hAnsi="Times New Roman" w:cs="Times New Roman"/>
                <w:b/>
                <w:sz w:val="24"/>
                <w:szCs w:val="24"/>
              </w:rPr>
              <w:t>Специально оборудованные места массового отдыха населения</w:t>
            </w:r>
          </w:p>
        </w:tc>
        <w:tc>
          <w:tcPr>
            <w:tcW w:w="1983" w:type="dxa"/>
          </w:tcPr>
          <w:p w:rsidR="00974881" w:rsidRPr="0040211F" w:rsidRDefault="00974881" w:rsidP="00974881">
            <w:pPr>
              <w:rPr>
                <w:rFonts w:ascii="Times New Roman" w:hAnsi="Times New Roman" w:cs="Times New Roman"/>
                <w:sz w:val="24"/>
                <w:szCs w:val="24"/>
              </w:rPr>
            </w:pPr>
            <w:r w:rsidRPr="0040211F">
              <w:rPr>
                <w:rFonts w:ascii="Times New Roman" w:hAnsi="Times New Roman" w:cs="Times New Roman"/>
                <w:sz w:val="24"/>
                <w:szCs w:val="24"/>
              </w:rPr>
              <w:t>Не менее 1 объекта в каждом населенном пункте численностью 200 чел</w:t>
            </w:r>
          </w:p>
        </w:tc>
        <w:tc>
          <w:tcPr>
            <w:tcW w:w="2180" w:type="dxa"/>
          </w:tcPr>
          <w:p w:rsidR="00974881" w:rsidRPr="0040211F" w:rsidRDefault="00974881" w:rsidP="00974881">
            <w:pPr>
              <w:rPr>
                <w:rFonts w:ascii="Times New Roman" w:hAnsi="Times New Roman" w:cs="Times New Roman"/>
                <w:sz w:val="24"/>
                <w:szCs w:val="24"/>
              </w:rPr>
            </w:pPr>
            <w:r w:rsidRPr="0040211F">
              <w:rPr>
                <w:rFonts w:ascii="Times New Roman" w:hAnsi="Times New Roman" w:cs="Times New Roman"/>
                <w:sz w:val="24"/>
                <w:szCs w:val="24"/>
              </w:rPr>
              <w:t>Пешеходная доступность не более 24 мин</w:t>
            </w:r>
          </w:p>
          <w:p w:rsidR="00974881" w:rsidRPr="0040211F" w:rsidRDefault="00974881" w:rsidP="00974881">
            <w:pPr>
              <w:rPr>
                <w:rFonts w:ascii="Times New Roman" w:hAnsi="Times New Roman" w:cs="Times New Roman"/>
                <w:sz w:val="24"/>
                <w:szCs w:val="24"/>
              </w:rPr>
            </w:pPr>
            <w:r w:rsidRPr="0040211F">
              <w:rPr>
                <w:rFonts w:ascii="Times New Roman" w:hAnsi="Times New Roman" w:cs="Times New Roman"/>
                <w:sz w:val="24"/>
                <w:szCs w:val="24"/>
              </w:rPr>
              <w:t>Транспортная доступность для жителей населенного пункта иных населенных пунктов, на территории которых не предусматривается размещение объект</w:t>
            </w:r>
            <w:proofErr w:type="gramStart"/>
            <w:r w:rsidRPr="0040211F">
              <w:rPr>
                <w:rFonts w:ascii="Times New Roman" w:hAnsi="Times New Roman" w:cs="Times New Roman"/>
                <w:sz w:val="24"/>
                <w:szCs w:val="24"/>
              </w:rPr>
              <w:t>а-</w:t>
            </w:r>
            <w:proofErr w:type="gramEnd"/>
            <w:r w:rsidRPr="0040211F">
              <w:rPr>
                <w:rFonts w:ascii="Times New Roman" w:hAnsi="Times New Roman" w:cs="Times New Roman"/>
                <w:sz w:val="24"/>
                <w:szCs w:val="24"/>
              </w:rPr>
              <w:t xml:space="preserve"> не более 30  мин</w:t>
            </w:r>
          </w:p>
        </w:tc>
        <w:tc>
          <w:tcPr>
            <w:tcW w:w="2488" w:type="dxa"/>
          </w:tcPr>
          <w:p w:rsidR="00974881" w:rsidRPr="0040211F" w:rsidRDefault="00170DF7" w:rsidP="00974881">
            <w:pPr>
              <w:rPr>
                <w:rFonts w:ascii="Times New Roman" w:hAnsi="Times New Roman" w:cs="Times New Roman"/>
                <w:sz w:val="24"/>
                <w:szCs w:val="24"/>
              </w:rPr>
            </w:pPr>
            <w:r w:rsidRPr="0040211F">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sidRPr="0040211F">
              <w:rPr>
                <w:rFonts w:ascii="Times New Roman" w:hAnsi="Times New Roman" w:cs="Times New Roman"/>
                <w:sz w:val="24"/>
                <w:szCs w:val="24"/>
              </w:rPr>
              <w:t xml:space="preserve"> У</w:t>
            </w:r>
            <w:proofErr w:type="gramEnd"/>
            <w:r w:rsidRPr="0040211F">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974881" w:rsidTr="00974881">
        <w:tc>
          <w:tcPr>
            <w:tcW w:w="9571" w:type="dxa"/>
            <w:gridSpan w:val="5"/>
          </w:tcPr>
          <w:p w:rsidR="00170DF7" w:rsidRPr="00170DF7" w:rsidRDefault="00170DF7" w:rsidP="00974881">
            <w:pPr>
              <w:rPr>
                <w:rFonts w:ascii="Times New Roman" w:hAnsi="Times New Roman" w:cs="Times New Roman"/>
                <w:b/>
                <w:sz w:val="24"/>
                <w:szCs w:val="24"/>
              </w:rPr>
            </w:pPr>
            <w:r w:rsidRPr="00170DF7">
              <w:rPr>
                <w:rFonts w:ascii="Times New Roman" w:hAnsi="Times New Roman" w:cs="Times New Roman"/>
                <w:b/>
                <w:sz w:val="24"/>
                <w:szCs w:val="24"/>
              </w:rPr>
              <w:t xml:space="preserve">Правила применения </w:t>
            </w:r>
          </w:p>
          <w:p w:rsidR="00974881" w:rsidRDefault="00974881" w:rsidP="00974881">
            <w:pPr>
              <w:rPr>
                <w:rFonts w:ascii="Times New Roman" w:hAnsi="Times New Roman" w:cs="Times New Roman"/>
                <w:sz w:val="24"/>
                <w:szCs w:val="24"/>
              </w:rPr>
            </w:pPr>
            <w:r>
              <w:rPr>
                <w:rFonts w:ascii="Times New Roman" w:hAnsi="Times New Roman" w:cs="Times New Roman"/>
                <w:sz w:val="24"/>
                <w:szCs w:val="24"/>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170DF7" w:rsidTr="00170DF7">
        <w:tc>
          <w:tcPr>
            <w:tcW w:w="391" w:type="dxa"/>
          </w:tcPr>
          <w:p w:rsidR="00170DF7" w:rsidRDefault="00170DF7" w:rsidP="00974881">
            <w:pPr>
              <w:rPr>
                <w:rFonts w:ascii="Times New Roman" w:hAnsi="Times New Roman" w:cs="Times New Roman"/>
                <w:sz w:val="24"/>
                <w:szCs w:val="24"/>
              </w:rPr>
            </w:pPr>
            <w:r>
              <w:rPr>
                <w:rFonts w:ascii="Times New Roman" w:hAnsi="Times New Roman" w:cs="Times New Roman"/>
                <w:sz w:val="24"/>
                <w:szCs w:val="24"/>
              </w:rPr>
              <w:t>3</w:t>
            </w:r>
          </w:p>
        </w:tc>
        <w:tc>
          <w:tcPr>
            <w:tcW w:w="2529" w:type="dxa"/>
          </w:tcPr>
          <w:p w:rsidR="00170DF7" w:rsidRPr="00170DF7" w:rsidRDefault="00170DF7" w:rsidP="00974881">
            <w:pPr>
              <w:rPr>
                <w:rFonts w:ascii="Times New Roman" w:hAnsi="Times New Roman" w:cs="Times New Roman"/>
                <w:b/>
                <w:sz w:val="24"/>
                <w:szCs w:val="24"/>
              </w:rPr>
            </w:pPr>
            <w:r w:rsidRPr="00170DF7">
              <w:rPr>
                <w:rFonts w:ascii="Times New Roman" w:hAnsi="Times New Roman" w:cs="Times New Roman"/>
                <w:b/>
                <w:sz w:val="24"/>
                <w:szCs w:val="24"/>
              </w:rPr>
              <w:t>Муниципальный архив</w:t>
            </w:r>
          </w:p>
        </w:tc>
        <w:tc>
          <w:tcPr>
            <w:tcW w:w="1983" w:type="dxa"/>
          </w:tcPr>
          <w:p w:rsidR="00170DF7" w:rsidRDefault="00170DF7" w:rsidP="00974881">
            <w:pPr>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180" w:type="dxa"/>
          </w:tcPr>
          <w:p w:rsidR="00170DF7" w:rsidRDefault="00170DF7" w:rsidP="00974881">
            <w:pPr>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488" w:type="dxa"/>
          </w:tcPr>
          <w:p w:rsidR="00170DF7" w:rsidRDefault="00170DF7" w:rsidP="00974881">
            <w:pPr>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читываются при подготовке программ комплексного развития социальной инфраструктуры поселения</w:t>
            </w:r>
          </w:p>
        </w:tc>
      </w:tr>
      <w:tr w:rsidR="00170DF7" w:rsidTr="00BC3AC9">
        <w:tc>
          <w:tcPr>
            <w:tcW w:w="9571" w:type="dxa"/>
            <w:gridSpan w:val="5"/>
          </w:tcPr>
          <w:p w:rsidR="00170DF7" w:rsidRDefault="00170DF7" w:rsidP="00974881">
            <w:pPr>
              <w:rPr>
                <w:rFonts w:ascii="Times New Roman" w:hAnsi="Times New Roman" w:cs="Times New Roman"/>
                <w:sz w:val="24"/>
                <w:szCs w:val="24"/>
              </w:rPr>
            </w:pPr>
          </w:p>
        </w:tc>
      </w:tr>
    </w:tbl>
    <w:p w:rsidR="009A5FFF" w:rsidRPr="00170DF7" w:rsidRDefault="00170DF7" w:rsidP="009A5FFF">
      <w:pPr>
        <w:spacing w:after="0"/>
        <w:jc w:val="both"/>
        <w:rPr>
          <w:rFonts w:ascii="Times New Roman" w:hAnsi="Times New Roman" w:cs="Times New Roman"/>
          <w:b/>
          <w:sz w:val="24"/>
          <w:szCs w:val="24"/>
        </w:rPr>
      </w:pPr>
      <w:r w:rsidRPr="00170DF7">
        <w:rPr>
          <w:rFonts w:ascii="Times New Roman" w:hAnsi="Times New Roman" w:cs="Times New Roman"/>
          <w:b/>
          <w:sz w:val="24"/>
          <w:szCs w:val="24"/>
        </w:rPr>
        <w:t>Правила применения</w:t>
      </w:r>
    </w:p>
    <w:p w:rsidR="00170DF7" w:rsidRDefault="00170DF7" w:rsidP="009A5FFF">
      <w:pPr>
        <w:spacing w:after="0"/>
        <w:jc w:val="both"/>
        <w:rPr>
          <w:rFonts w:ascii="Times New Roman" w:hAnsi="Times New Roman" w:cs="Times New Roman"/>
          <w:sz w:val="24"/>
          <w:szCs w:val="24"/>
        </w:rPr>
      </w:pPr>
      <w:r>
        <w:rPr>
          <w:rFonts w:ascii="Times New Roman" w:hAnsi="Times New Roman" w:cs="Times New Roman"/>
          <w:sz w:val="24"/>
          <w:szCs w:val="24"/>
        </w:rPr>
        <w:t>Объект целесообразно размещать в административном центре поселения</w:t>
      </w:r>
    </w:p>
    <w:tbl>
      <w:tblPr>
        <w:tblStyle w:val="a5"/>
        <w:tblW w:w="0" w:type="auto"/>
        <w:tblLook w:val="04A0" w:firstRow="1" w:lastRow="0" w:firstColumn="1" w:lastColumn="0" w:noHBand="0" w:noVBand="1"/>
      </w:tblPr>
      <w:tblGrid>
        <w:gridCol w:w="456"/>
        <w:gridCol w:w="47"/>
        <w:gridCol w:w="2644"/>
        <w:gridCol w:w="1903"/>
        <w:gridCol w:w="74"/>
        <w:gridCol w:w="1948"/>
        <w:gridCol w:w="62"/>
        <w:gridCol w:w="2211"/>
      </w:tblGrid>
      <w:tr w:rsidR="00170DF7" w:rsidTr="00EA6D48">
        <w:tc>
          <w:tcPr>
            <w:tcW w:w="503" w:type="dxa"/>
            <w:gridSpan w:val="2"/>
          </w:tcPr>
          <w:p w:rsidR="00170DF7" w:rsidRDefault="00170DF7" w:rsidP="009A5FFF">
            <w:pPr>
              <w:jc w:val="both"/>
              <w:rPr>
                <w:rFonts w:ascii="Times New Roman" w:hAnsi="Times New Roman" w:cs="Times New Roman"/>
                <w:sz w:val="24"/>
                <w:szCs w:val="24"/>
              </w:rPr>
            </w:pPr>
            <w:r>
              <w:rPr>
                <w:rFonts w:ascii="Times New Roman" w:hAnsi="Times New Roman" w:cs="Times New Roman"/>
                <w:sz w:val="24"/>
                <w:szCs w:val="24"/>
              </w:rPr>
              <w:t>4</w:t>
            </w:r>
          </w:p>
        </w:tc>
        <w:tc>
          <w:tcPr>
            <w:tcW w:w="2644" w:type="dxa"/>
          </w:tcPr>
          <w:p w:rsidR="00170DF7" w:rsidRPr="00170DF7" w:rsidRDefault="00170DF7" w:rsidP="009A5FFF">
            <w:pPr>
              <w:jc w:val="both"/>
              <w:rPr>
                <w:rFonts w:ascii="Times New Roman" w:hAnsi="Times New Roman" w:cs="Times New Roman"/>
                <w:b/>
                <w:sz w:val="24"/>
                <w:szCs w:val="24"/>
              </w:rPr>
            </w:pPr>
            <w:r w:rsidRPr="00170DF7">
              <w:rPr>
                <w:rFonts w:ascii="Times New Roman" w:hAnsi="Times New Roman" w:cs="Times New Roman"/>
                <w:b/>
                <w:sz w:val="24"/>
                <w:szCs w:val="24"/>
              </w:rPr>
              <w:t>Муниципальный музей</w:t>
            </w:r>
          </w:p>
        </w:tc>
        <w:tc>
          <w:tcPr>
            <w:tcW w:w="1903" w:type="dxa"/>
          </w:tcPr>
          <w:p w:rsidR="00170DF7" w:rsidRDefault="00170DF7" w:rsidP="009A5FFF">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022" w:type="dxa"/>
            <w:gridSpan w:val="2"/>
          </w:tcPr>
          <w:p w:rsidR="00170DF7" w:rsidRDefault="00170DF7" w:rsidP="009A5FFF">
            <w:pPr>
              <w:jc w:val="both"/>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273" w:type="dxa"/>
            <w:gridSpan w:val="2"/>
          </w:tcPr>
          <w:p w:rsidR="00170DF7" w:rsidRDefault="00170DF7"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170DF7" w:rsidTr="00EA6D48">
        <w:tc>
          <w:tcPr>
            <w:tcW w:w="9345" w:type="dxa"/>
            <w:gridSpan w:val="8"/>
          </w:tcPr>
          <w:p w:rsidR="00170DF7" w:rsidRPr="00170DF7" w:rsidRDefault="00170DF7" w:rsidP="00170DF7">
            <w:pPr>
              <w:jc w:val="both"/>
              <w:rPr>
                <w:rFonts w:ascii="Times New Roman" w:hAnsi="Times New Roman" w:cs="Times New Roman"/>
                <w:b/>
                <w:sz w:val="24"/>
                <w:szCs w:val="24"/>
              </w:rPr>
            </w:pPr>
            <w:r w:rsidRPr="00170DF7">
              <w:rPr>
                <w:rFonts w:ascii="Times New Roman" w:hAnsi="Times New Roman" w:cs="Times New Roman"/>
                <w:b/>
                <w:sz w:val="24"/>
                <w:szCs w:val="24"/>
              </w:rPr>
              <w:t>Правила применения</w:t>
            </w:r>
          </w:p>
          <w:p w:rsidR="00170DF7" w:rsidRDefault="00170DF7" w:rsidP="00170DF7">
            <w:pPr>
              <w:jc w:val="both"/>
              <w:rPr>
                <w:rFonts w:ascii="Times New Roman" w:hAnsi="Times New Roman" w:cs="Times New Roman"/>
                <w:sz w:val="24"/>
                <w:szCs w:val="24"/>
              </w:rPr>
            </w:pPr>
            <w:r>
              <w:rPr>
                <w:rFonts w:ascii="Times New Roman" w:hAnsi="Times New Roman" w:cs="Times New Roman"/>
                <w:sz w:val="24"/>
                <w:szCs w:val="24"/>
              </w:rPr>
              <w:lastRenderedPageBreak/>
              <w:t>Объект целесообразно размещать в административном центре поселения</w:t>
            </w:r>
          </w:p>
          <w:p w:rsidR="00170DF7" w:rsidRDefault="00170DF7" w:rsidP="009A5FFF">
            <w:pPr>
              <w:jc w:val="both"/>
              <w:rPr>
                <w:rFonts w:ascii="Times New Roman" w:hAnsi="Times New Roman" w:cs="Times New Roman"/>
                <w:sz w:val="24"/>
                <w:szCs w:val="24"/>
              </w:rPr>
            </w:pPr>
          </w:p>
        </w:tc>
      </w:tr>
      <w:tr w:rsidR="00170DF7" w:rsidTr="00EA6D48">
        <w:tc>
          <w:tcPr>
            <w:tcW w:w="503" w:type="dxa"/>
            <w:gridSpan w:val="2"/>
          </w:tcPr>
          <w:p w:rsidR="00170DF7" w:rsidRDefault="00170DF7" w:rsidP="009A5FFF">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644" w:type="dxa"/>
          </w:tcPr>
          <w:p w:rsidR="00170DF7" w:rsidRPr="00170DF7" w:rsidRDefault="00170DF7" w:rsidP="009A5FFF">
            <w:pPr>
              <w:jc w:val="both"/>
              <w:rPr>
                <w:rFonts w:ascii="Times New Roman" w:hAnsi="Times New Roman" w:cs="Times New Roman"/>
                <w:b/>
                <w:sz w:val="24"/>
                <w:szCs w:val="24"/>
              </w:rPr>
            </w:pPr>
            <w:r w:rsidRPr="00170DF7">
              <w:rPr>
                <w:rFonts w:ascii="Times New Roman" w:hAnsi="Times New Roman" w:cs="Times New Roman"/>
                <w:b/>
                <w:sz w:val="24"/>
                <w:szCs w:val="24"/>
              </w:rPr>
              <w:t>Муниципальные библиотеки</w:t>
            </w:r>
          </w:p>
        </w:tc>
        <w:tc>
          <w:tcPr>
            <w:tcW w:w="1903" w:type="dxa"/>
          </w:tcPr>
          <w:p w:rsidR="00170DF7" w:rsidRDefault="00170DF7" w:rsidP="00BC3AC9">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p>
        </w:tc>
        <w:tc>
          <w:tcPr>
            <w:tcW w:w="2022" w:type="dxa"/>
            <w:gridSpan w:val="2"/>
          </w:tcPr>
          <w:p w:rsidR="00170DF7" w:rsidRDefault="00170DF7" w:rsidP="00BC3AC9">
            <w:pPr>
              <w:jc w:val="both"/>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273" w:type="dxa"/>
            <w:gridSpan w:val="2"/>
          </w:tcPr>
          <w:p w:rsidR="00170DF7" w:rsidRDefault="00170DF7" w:rsidP="00BC3AC9">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170DF7" w:rsidTr="00EA6D48">
        <w:tc>
          <w:tcPr>
            <w:tcW w:w="9345" w:type="dxa"/>
            <w:gridSpan w:val="8"/>
          </w:tcPr>
          <w:p w:rsidR="00170DF7" w:rsidRPr="00170DF7" w:rsidRDefault="00170DF7" w:rsidP="00170DF7">
            <w:pPr>
              <w:jc w:val="both"/>
              <w:rPr>
                <w:rFonts w:ascii="Times New Roman" w:hAnsi="Times New Roman" w:cs="Times New Roman"/>
                <w:b/>
                <w:sz w:val="24"/>
                <w:szCs w:val="24"/>
              </w:rPr>
            </w:pPr>
            <w:r w:rsidRPr="00170DF7">
              <w:rPr>
                <w:rFonts w:ascii="Times New Roman" w:hAnsi="Times New Roman" w:cs="Times New Roman"/>
                <w:b/>
                <w:sz w:val="24"/>
                <w:szCs w:val="24"/>
              </w:rPr>
              <w:t>Правила применения</w:t>
            </w:r>
          </w:p>
          <w:p w:rsidR="00170DF7" w:rsidRDefault="00170DF7" w:rsidP="00170DF7">
            <w:pPr>
              <w:jc w:val="both"/>
              <w:rPr>
                <w:rFonts w:ascii="Times New Roman" w:hAnsi="Times New Roman" w:cs="Times New Roman"/>
                <w:sz w:val="24"/>
                <w:szCs w:val="24"/>
              </w:rPr>
            </w:pPr>
            <w:r>
              <w:rPr>
                <w:rFonts w:ascii="Times New Roman" w:hAnsi="Times New Roman" w:cs="Times New Roman"/>
                <w:sz w:val="24"/>
                <w:szCs w:val="24"/>
              </w:rPr>
              <w:t>Объект целесообразно размещать в населенном пункте, обеспеченном доступом в сеть «Интернет»</w:t>
            </w:r>
          </w:p>
          <w:p w:rsidR="00170DF7" w:rsidRDefault="00170DF7" w:rsidP="009A5FFF">
            <w:pPr>
              <w:jc w:val="both"/>
              <w:rPr>
                <w:rFonts w:ascii="Times New Roman" w:hAnsi="Times New Roman" w:cs="Times New Roman"/>
                <w:sz w:val="24"/>
                <w:szCs w:val="24"/>
              </w:rPr>
            </w:pPr>
          </w:p>
        </w:tc>
      </w:tr>
      <w:tr w:rsidR="00170DF7" w:rsidTr="00EA6D48">
        <w:tc>
          <w:tcPr>
            <w:tcW w:w="503" w:type="dxa"/>
            <w:gridSpan w:val="2"/>
          </w:tcPr>
          <w:p w:rsidR="00170DF7" w:rsidRDefault="00860E4B" w:rsidP="009A5FFF">
            <w:pPr>
              <w:jc w:val="both"/>
              <w:rPr>
                <w:rFonts w:ascii="Times New Roman" w:hAnsi="Times New Roman" w:cs="Times New Roman"/>
                <w:sz w:val="24"/>
                <w:szCs w:val="24"/>
              </w:rPr>
            </w:pPr>
            <w:r>
              <w:rPr>
                <w:rFonts w:ascii="Times New Roman" w:hAnsi="Times New Roman" w:cs="Times New Roman"/>
                <w:sz w:val="24"/>
                <w:szCs w:val="24"/>
              </w:rPr>
              <w:t>6</w:t>
            </w:r>
          </w:p>
        </w:tc>
        <w:tc>
          <w:tcPr>
            <w:tcW w:w="2644" w:type="dxa"/>
          </w:tcPr>
          <w:p w:rsidR="00170DF7" w:rsidRPr="00860E4B" w:rsidRDefault="00860E4B" w:rsidP="009A5FFF">
            <w:pPr>
              <w:jc w:val="both"/>
              <w:rPr>
                <w:rFonts w:ascii="Times New Roman" w:hAnsi="Times New Roman" w:cs="Times New Roman"/>
                <w:b/>
                <w:sz w:val="24"/>
                <w:szCs w:val="24"/>
              </w:rPr>
            </w:pPr>
            <w:r w:rsidRPr="00860E4B">
              <w:rPr>
                <w:rFonts w:ascii="Times New Roman" w:hAnsi="Times New Roman" w:cs="Times New Roman"/>
                <w:b/>
                <w:sz w:val="24"/>
                <w:szCs w:val="24"/>
              </w:rPr>
              <w:t>Противопожарный водоем (резервуар)</w:t>
            </w:r>
          </w:p>
        </w:tc>
        <w:tc>
          <w:tcPr>
            <w:tcW w:w="1903" w:type="dxa"/>
          </w:tcPr>
          <w:p w:rsidR="00170DF7" w:rsidRDefault="00860E4B" w:rsidP="009A5FFF">
            <w:pPr>
              <w:jc w:val="both"/>
              <w:rPr>
                <w:rFonts w:ascii="Times New Roman" w:hAnsi="Times New Roman" w:cs="Times New Roman"/>
                <w:sz w:val="24"/>
                <w:szCs w:val="24"/>
              </w:rPr>
            </w:pPr>
            <w:r>
              <w:rPr>
                <w:rFonts w:ascii="Times New Roman" w:hAnsi="Times New Roman" w:cs="Times New Roman"/>
                <w:sz w:val="24"/>
                <w:szCs w:val="24"/>
              </w:rPr>
              <w:t>В соответствии с техническим регламентом требований пожарной безопасности</w:t>
            </w:r>
            <w:r w:rsidR="002D2647">
              <w:rPr>
                <w:rFonts w:ascii="Times New Roman" w:hAnsi="Times New Roman" w:cs="Times New Roman"/>
                <w:sz w:val="24"/>
                <w:szCs w:val="24"/>
              </w:rPr>
              <w:t xml:space="preserve">. </w:t>
            </w:r>
            <w:r w:rsidR="00144A85">
              <w:rPr>
                <w:rFonts w:ascii="Times New Roman" w:hAnsi="Times New Roman" w:cs="Times New Roman"/>
                <w:sz w:val="24"/>
                <w:szCs w:val="24"/>
              </w:rPr>
              <w:t>Не менее  объектов</w:t>
            </w:r>
            <w:r w:rsidR="00144A85" w:rsidRPr="009F64AD">
              <w:rPr>
                <w:rFonts w:ascii="Times New Roman" w:hAnsi="Times New Roman" w:cs="Times New Roman"/>
                <w:sz w:val="24"/>
                <w:szCs w:val="24"/>
              </w:rPr>
              <w:t xml:space="preserve"> в каждом населе</w:t>
            </w:r>
            <w:r w:rsidR="00144A85">
              <w:rPr>
                <w:rFonts w:ascii="Times New Roman" w:hAnsi="Times New Roman" w:cs="Times New Roman"/>
                <w:sz w:val="24"/>
                <w:szCs w:val="24"/>
              </w:rPr>
              <w:t>нном пункте с числом жителей более 45</w:t>
            </w:r>
            <w:r w:rsidR="00144A85" w:rsidRPr="009F64AD">
              <w:rPr>
                <w:rFonts w:ascii="Times New Roman" w:hAnsi="Times New Roman" w:cs="Times New Roman"/>
                <w:sz w:val="24"/>
                <w:szCs w:val="24"/>
              </w:rPr>
              <w:t xml:space="preserve"> чел</w:t>
            </w:r>
          </w:p>
        </w:tc>
        <w:tc>
          <w:tcPr>
            <w:tcW w:w="2022" w:type="dxa"/>
            <w:gridSpan w:val="2"/>
          </w:tcPr>
          <w:p w:rsidR="00170DF7" w:rsidRDefault="00144A85" w:rsidP="009A5FFF">
            <w:pPr>
              <w:jc w:val="both"/>
              <w:rPr>
                <w:rFonts w:ascii="Times New Roman" w:hAnsi="Times New Roman" w:cs="Times New Roman"/>
                <w:sz w:val="24"/>
                <w:szCs w:val="24"/>
              </w:rPr>
            </w:pPr>
            <w:r>
              <w:rPr>
                <w:rFonts w:ascii="Times New Roman" w:hAnsi="Times New Roman" w:cs="Times New Roman"/>
                <w:sz w:val="24"/>
                <w:szCs w:val="24"/>
              </w:rPr>
              <w:t>Радиус обслуживания:</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 при наличии автонасосов: 200м;</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 при наличии мотопомп:100 м – 150м в зависимости от типа мотопомп</w:t>
            </w:r>
          </w:p>
        </w:tc>
        <w:tc>
          <w:tcPr>
            <w:tcW w:w="2273" w:type="dxa"/>
            <w:gridSpan w:val="2"/>
          </w:tcPr>
          <w:p w:rsidR="00170DF7" w:rsidRDefault="00144A8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144A85" w:rsidTr="00EA6D48">
        <w:tc>
          <w:tcPr>
            <w:tcW w:w="9345" w:type="dxa"/>
            <w:gridSpan w:val="8"/>
          </w:tcPr>
          <w:p w:rsidR="00144A85" w:rsidRPr="00144A85" w:rsidRDefault="00144A85" w:rsidP="009A5FFF">
            <w:pPr>
              <w:jc w:val="both"/>
              <w:rPr>
                <w:rFonts w:ascii="Times New Roman" w:hAnsi="Times New Roman" w:cs="Times New Roman"/>
                <w:b/>
                <w:sz w:val="24"/>
                <w:szCs w:val="24"/>
              </w:rPr>
            </w:pPr>
            <w:r w:rsidRPr="00144A85">
              <w:rPr>
                <w:rFonts w:ascii="Times New Roman" w:hAnsi="Times New Roman" w:cs="Times New Roman"/>
                <w:b/>
                <w:sz w:val="24"/>
                <w:szCs w:val="24"/>
              </w:rPr>
              <w:t>Правила применения</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12х12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tc>
      </w:tr>
      <w:tr w:rsidR="00144A85" w:rsidTr="00EA6D48">
        <w:tc>
          <w:tcPr>
            <w:tcW w:w="503" w:type="dxa"/>
            <w:gridSpan w:val="2"/>
          </w:tcPr>
          <w:p w:rsidR="00144A85" w:rsidRDefault="00144A85" w:rsidP="009A5FFF">
            <w:pPr>
              <w:jc w:val="both"/>
              <w:rPr>
                <w:rFonts w:ascii="Times New Roman" w:hAnsi="Times New Roman" w:cs="Times New Roman"/>
                <w:sz w:val="24"/>
                <w:szCs w:val="24"/>
              </w:rPr>
            </w:pPr>
            <w:r>
              <w:rPr>
                <w:rFonts w:ascii="Times New Roman" w:hAnsi="Times New Roman" w:cs="Times New Roman"/>
                <w:sz w:val="24"/>
                <w:szCs w:val="24"/>
              </w:rPr>
              <w:t>7</w:t>
            </w:r>
          </w:p>
        </w:tc>
        <w:tc>
          <w:tcPr>
            <w:tcW w:w="2644" w:type="dxa"/>
          </w:tcPr>
          <w:p w:rsidR="00144A85" w:rsidRPr="00441F95" w:rsidRDefault="00144A85" w:rsidP="009A5FFF">
            <w:pPr>
              <w:jc w:val="both"/>
              <w:rPr>
                <w:rFonts w:ascii="Times New Roman" w:hAnsi="Times New Roman" w:cs="Times New Roman"/>
                <w:b/>
                <w:sz w:val="24"/>
                <w:szCs w:val="24"/>
              </w:rPr>
            </w:pPr>
            <w:r w:rsidRPr="00441F95">
              <w:rPr>
                <w:rFonts w:ascii="Times New Roman" w:hAnsi="Times New Roman" w:cs="Times New Roman"/>
                <w:b/>
                <w:sz w:val="24"/>
                <w:szCs w:val="24"/>
              </w:rPr>
              <w:t>Общественные кладбища</w:t>
            </w:r>
          </w:p>
        </w:tc>
        <w:tc>
          <w:tcPr>
            <w:tcW w:w="1903" w:type="dxa"/>
          </w:tcPr>
          <w:p w:rsidR="00144A85" w:rsidRDefault="00441F95" w:rsidP="009A5FFF">
            <w:pPr>
              <w:jc w:val="both"/>
              <w:rPr>
                <w:rFonts w:ascii="Times New Roman" w:hAnsi="Times New Roman" w:cs="Times New Roman"/>
                <w:sz w:val="24"/>
                <w:szCs w:val="24"/>
              </w:rPr>
            </w:pPr>
            <w:r w:rsidRPr="00E31FF4">
              <w:rPr>
                <w:rFonts w:ascii="Times New Roman" w:hAnsi="Times New Roman" w:cs="Times New Roman"/>
                <w:sz w:val="24"/>
                <w:szCs w:val="24"/>
              </w:rPr>
              <w:t>Не менее 1 объекта на поселение</w:t>
            </w:r>
            <w:r>
              <w:rPr>
                <w:rFonts w:ascii="Times New Roman" w:hAnsi="Times New Roman" w:cs="Times New Roman"/>
                <w:sz w:val="24"/>
                <w:szCs w:val="24"/>
              </w:rPr>
              <w:t>, с минимальной площадью земельного участка:</w:t>
            </w:r>
          </w:p>
          <w:p w:rsidR="00441F95" w:rsidRDefault="007A4369" w:rsidP="009A5FFF">
            <w:pPr>
              <w:jc w:val="both"/>
              <w:rPr>
                <w:rFonts w:ascii="Times New Roman" w:hAnsi="Times New Roman" w:cs="Times New Roman"/>
                <w:sz w:val="24"/>
                <w:szCs w:val="24"/>
              </w:rPr>
            </w:pPr>
            <w:r>
              <w:rPr>
                <w:rFonts w:ascii="Times New Roman" w:hAnsi="Times New Roman" w:cs="Times New Roman"/>
                <w:sz w:val="24"/>
                <w:szCs w:val="24"/>
                <w:lang w:val="en-US"/>
              </w:rPr>
              <w:t xml:space="preserve">I – </w:t>
            </w:r>
            <w:r w:rsidR="00EA6D48">
              <w:rPr>
                <w:rFonts w:ascii="Times New Roman" w:hAnsi="Times New Roman" w:cs="Times New Roman"/>
                <w:sz w:val="24"/>
                <w:szCs w:val="24"/>
              </w:rPr>
              <w:t>0,2847</w:t>
            </w:r>
            <w:r w:rsidR="00441F95">
              <w:rPr>
                <w:rFonts w:ascii="Times New Roman" w:hAnsi="Times New Roman" w:cs="Times New Roman"/>
                <w:sz w:val="24"/>
                <w:szCs w:val="24"/>
              </w:rPr>
              <w:t>га</w:t>
            </w:r>
          </w:p>
          <w:p w:rsidR="00441F95" w:rsidRPr="00441F95" w:rsidRDefault="00441F95" w:rsidP="00EA6D48">
            <w:pPr>
              <w:jc w:val="both"/>
              <w:rPr>
                <w:rFonts w:ascii="Times New Roman" w:hAnsi="Times New Roman" w:cs="Times New Roman"/>
                <w:sz w:val="24"/>
                <w:szCs w:val="24"/>
              </w:rPr>
            </w:pPr>
            <w:r>
              <w:rPr>
                <w:rFonts w:ascii="Times New Roman" w:hAnsi="Times New Roman" w:cs="Times New Roman"/>
                <w:sz w:val="24"/>
                <w:szCs w:val="24"/>
                <w:lang w:val="en-US"/>
              </w:rPr>
              <w:t xml:space="preserve">II </w:t>
            </w:r>
            <w:r w:rsidR="007A4369">
              <w:rPr>
                <w:rFonts w:ascii="Times New Roman" w:hAnsi="Times New Roman" w:cs="Times New Roman"/>
                <w:sz w:val="24"/>
                <w:szCs w:val="24"/>
              </w:rPr>
              <w:t xml:space="preserve">– </w:t>
            </w:r>
            <w:r w:rsidR="00EA6D48">
              <w:rPr>
                <w:rFonts w:ascii="Times New Roman" w:hAnsi="Times New Roman" w:cs="Times New Roman"/>
                <w:sz w:val="24"/>
                <w:szCs w:val="24"/>
              </w:rPr>
              <w:t>1,5778</w:t>
            </w:r>
            <w:r>
              <w:rPr>
                <w:rFonts w:ascii="Times New Roman" w:hAnsi="Times New Roman" w:cs="Times New Roman"/>
                <w:sz w:val="24"/>
                <w:szCs w:val="24"/>
              </w:rPr>
              <w:t>га</w:t>
            </w:r>
          </w:p>
        </w:tc>
        <w:tc>
          <w:tcPr>
            <w:tcW w:w="2022" w:type="dxa"/>
            <w:gridSpan w:val="2"/>
          </w:tcPr>
          <w:p w:rsidR="00144A85" w:rsidRDefault="00441F95" w:rsidP="009A5FFF">
            <w:pPr>
              <w:jc w:val="both"/>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tc>
        <w:tc>
          <w:tcPr>
            <w:tcW w:w="2273" w:type="dxa"/>
            <w:gridSpan w:val="2"/>
          </w:tcPr>
          <w:p w:rsidR="00144A8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441F95" w:rsidTr="00EA6D48">
        <w:tc>
          <w:tcPr>
            <w:tcW w:w="9345" w:type="dxa"/>
            <w:gridSpan w:val="8"/>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w:t>
            </w:r>
          </w:p>
          <w:p w:rsidR="00441F95" w:rsidRPr="00441F95" w:rsidRDefault="009A17A2" w:rsidP="009A5FFF">
            <w:pPr>
              <w:jc w:val="both"/>
              <w:rPr>
                <w:rFonts w:ascii="Times New Roman" w:hAnsi="Times New Roman" w:cs="Times New Roman"/>
                <w:sz w:val="24"/>
                <w:szCs w:val="24"/>
              </w:rPr>
            </w:pPr>
            <w:r w:rsidRPr="009A17A2">
              <w:rPr>
                <w:rFonts w:ascii="Times New Roman" w:hAnsi="Times New Roman" w:cs="Times New Roman"/>
                <w:sz w:val="24"/>
                <w:szCs w:val="24"/>
              </w:rPr>
              <w:t xml:space="preserve">Не определено, на каких категориях земель расположены кладбища. Кладбища могут располагаться либо на землях населенных пунктов, либо на землях промышленности и иного специального назначения. В случаях, когда кладбище является объектом </w:t>
            </w:r>
            <w:r w:rsidRPr="009A17A2">
              <w:rPr>
                <w:rFonts w:ascii="Times New Roman" w:hAnsi="Times New Roman" w:cs="Times New Roman"/>
                <w:sz w:val="24"/>
                <w:szCs w:val="24"/>
              </w:rPr>
              <w:lastRenderedPageBreak/>
              <w:t xml:space="preserve">культурного наследия, оно может </w:t>
            </w:r>
            <w:proofErr w:type="gramStart"/>
            <w:r w:rsidRPr="009A17A2">
              <w:rPr>
                <w:rFonts w:ascii="Times New Roman" w:hAnsi="Times New Roman" w:cs="Times New Roman"/>
                <w:sz w:val="24"/>
                <w:szCs w:val="24"/>
              </w:rPr>
              <w:t>находится</w:t>
            </w:r>
            <w:proofErr w:type="gramEnd"/>
            <w:r w:rsidRPr="009A17A2">
              <w:rPr>
                <w:rFonts w:ascii="Times New Roman" w:hAnsi="Times New Roman" w:cs="Times New Roman"/>
                <w:sz w:val="24"/>
                <w:szCs w:val="24"/>
              </w:rPr>
              <w:t xml:space="preserve"> на землях особо охраняемых территорий. </w:t>
            </w:r>
          </w:p>
        </w:tc>
      </w:tr>
      <w:tr w:rsidR="00441F95" w:rsidTr="00EA6D48">
        <w:tc>
          <w:tcPr>
            <w:tcW w:w="503" w:type="dxa"/>
            <w:gridSpan w:val="2"/>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644" w:type="dxa"/>
          </w:tcPr>
          <w:p w:rsidR="00441F95" w:rsidRPr="00441F95" w:rsidRDefault="00441F95" w:rsidP="009A5FFF">
            <w:pPr>
              <w:jc w:val="both"/>
              <w:rPr>
                <w:rFonts w:ascii="Times New Roman" w:hAnsi="Times New Roman" w:cs="Times New Roman"/>
                <w:b/>
                <w:sz w:val="24"/>
                <w:szCs w:val="24"/>
              </w:rPr>
            </w:pPr>
            <w:r w:rsidRPr="00441F95">
              <w:rPr>
                <w:rFonts w:ascii="Times New Roman" w:hAnsi="Times New Roman" w:cs="Times New Roman"/>
                <w:b/>
                <w:sz w:val="24"/>
                <w:szCs w:val="24"/>
              </w:rPr>
              <w:t>Объекты связи</w:t>
            </w:r>
          </w:p>
        </w:tc>
        <w:tc>
          <w:tcPr>
            <w:tcW w:w="1903" w:type="dxa"/>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В совокупности, не менее 3 объектов всех видов на поселение</w:t>
            </w:r>
          </w:p>
        </w:tc>
        <w:tc>
          <w:tcPr>
            <w:tcW w:w="2022" w:type="dxa"/>
            <w:gridSpan w:val="2"/>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Не нормируется, Для объекта почтовой связи транспортная доступность – 30 мин.</w:t>
            </w:r>
          </w:p>
        </w:tc>
        <w:tc>
          <w:tcPr>
            <w:tcW w:w="2273" w:type="dxa"/>
            <w:gridSpan w:val="2"/>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441F95" w:rsidTr="00EA6D48">
        <w:tc>
          <w:tcPr>
            <w:tcW w:w="9345" w:type="dxa"/>
            <w:gridSpan w:val="8"/>
          </w:tcPr>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441F95" w:rsidRDefault="00441F95" w:rsidP="009A5FFF">
            <w:pPr>
              <w:jc w:val="both"/>
              <w:rPr>
                <w:rFonts w:ascii="Times New Roman" w:hAnsi="Times New Roman" w:cs="Times New Roman"/>
                <w:sz w:val="24"/>
                <w:szCs w:val="24"/>
              </w:rPr>
            </w:pPr>
            <w:r>
              <w:rPr>
                <w:rFonts w:ascii="Times New Roman" w:hAnsi="Times New Roman" w:cs="Times New Roman"/>
                <w:sz w:val="24"/>
                <w:szCs w:val="24"/>
              </w:rPr>
              <w:t>Местоположение и характеристики объектов определяются в генеральном плане и правилах землепользования и застройки поселения</w:t>
            </w:r>
          </w:p>
        </w:tc>
      </w:tr>
      <w:tr w:rsidR="002E1E69" w:rsidTr="00EA6D48">
        <w:tc>
          <w:tcPr>
            <w:tcW w:w="503" w:type="dxa"/>
            <w:gridSpan w:val="2"/>
          </w:tcPr>
          <w:p w:rsidR="002E1E69" w:rsidRDefault="002E1E69" w:rsidP="009A5FFF">
            <w:pPr>
              <w:jc w:val="both"/>
              <w:rPr>
                <w:rFonts w:ascii="Times New Roman" w:hAnsi="Times New Roman" w:cs="Times New Roman"/>
                <w:sz w:val="24"/>
                <w:szCs w:val="24"/>
              </w:rPr>
            </w:pPr>
            <w:r>
              <w:rPr>
                <w:rFonts w:ascii="Times New Roman" w:hAnsi="Times New Roman" w:cs="Times New Roman"/>
                <w:sz w:val="24"/>
                <w:szCs w:val="24"/>
              </w:rPr>
              <w:t>9</w:t>
            </w:r>
          </w:p>
        </w:tc>
        <w:tc>
          <w:tcPr>
            <w:tcW w:w="2644" w:type="dxa"/>
          </w:tcPr>
          <w:p w:rsidR="002E1E69" w:rsidRPr="00D63F7F" w:rsidRDefault="002E1E69" w:rsidP="009A5FFF">
            <w:pPr>
              <w:jc w:val="both"/>
              <w:rPr>
                <w:rFonts w:ascii="Times New Roman" w:hAnsi="Times New Roman" w:cs="Times New Roman"/>
                <w:b/>
                <w:sz w:val="24"/>
                <w:szCs w:val="24"/>
              </w:rPr>
            </w:pPr>
            <w:r w:rsidRPr="00D63F7F">
              <w:rPr>
                <w:rFonts w:ascii="Times New Roman" w:hAnsi="Times New Roman" w:cs="Times New Roman"/>
                <w:b/>
                <w:sz w:val="24"/>
                <w:szCs w:val="24"/>
              </w:rPr>
              <w:t>Объекты общественного питания</w:t>
            </w:r>
          </w:p>
        </w:tc>
        <w:tc>
          <w:tcPr>
            <w:tcW w:w="1903" w:type="dxa"/>
          </w:tcPr>
          <w:p w:rsidR="002E1E69" w:rsidRDefault="002E1E69" w:rsidP="009A5FFF">
            <w:pPr>
              <w:jc w:val="both"/>
              <w:rPr>
                <w:rFonts w:ascii="Times New Roman" w:hAnsi="Times New Roman" w:cs="Times New Roman"/>
                <w:sz w:val="24"/>
                <w:szCs w:val="24"/>
              </w:rPr>
            </w:pPr>
            <w:r w:rsidRPr="00E31FF4">
              <w:rPr>
                <w:rFonts w:ascii="Times New Roman" w:hAnsi="Times New Roman" w:cs="Times New Roman"/>
                <w:sz w:val="24"/>
                <w:szCs w:val="24"/>
              </w:rPr>
              <w:t xml:space="preserve">Не менее </w:t>
            </w:r>
            <w:r>
              <w:rPr>
                <w:rFonts w:ascii="Times New Roman" w:hAnsi="Times New Roman" w:cs="Times New Roman"/>
                <w:sz w:val="24"/>
                <w:szCs w:val="24"/>
              </w:rPr>
              <w:t>2 объектов</w:t>
            </w:r>
            <w:r w:rsidRPr="00E31FF4">
              <w:rPr>
                <w:rFonts w:ascii="Times New Roman" w:hAnsi="Times New Roman" w:cs="Times New Roman"/>
                <w:sz w:val="24"/>
                <w:szCs w:val="24"/>
              </w:rPr>
              <w:t xml:space="preserve"> на поселение</w:t>
            </w:r>
          </w:p>
        </w:tc>
        <w:tc>
          <w:tcPr>
            <w:tcW w:w="2022" w:type="dxa"/>
            <w:gridSpan w:val="2"/>
          </w:tcPr>
          <w:p w:rsidR="002E1E69" w:rsidRDefault="002E1E69" w:rsidP="002E1E69">
            <w:pPr>
              <w:rPr>
                <w:rFonts w:ascii="Times New Roman" w:hAnsi="Times New Roman" w:cs="Times New Roman"/>
                <w:sz w:val="24"/>
                <w:szCs w:val="24"/>
              </w:rPr>
            </w:pPr>
            <w:r w:rsidRPr="009F64AD">
              <w:rPr>
                <w:rFonts w:ascii="Times New Roman" w:hAnsi="Times New Roman" w:cs="Times New Roman"/>
                <w:sz w:val="24"/>
                <w:szCs w:val="24"/>
              </w:rPr>
              <w:t>Пешеходная доступность не более 24 мин</w:t>
            </w:r>
          </w:p>
          <w:p w:rsidR="002E1E69" w:rsidRDefault="002E1E69" w:rsidP="002E1E69">
            <w:pPr>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p w:rsidR="002E1E69" w:rsidRDefault="002E1E69" w:rsidP="009A5FFF">
            <w:pPr>
              <w:jc w:val="both"/>
              <w:rPr>
                <w:rFonts w:ascii="Times New Roman" w:hAnsi="Times New Roman" w:cs="Times New Roman"/>
                <w:sz w:val="24"/>
                <w:szCs w:val="24"/>
              </w:rPr>
            </w:pPr>
          </w:p>
        </w:tc>
        <w:tc>
          <w:tcPr>
            <w:tcW w:w="2273" w:type="dxa"/>
            <w:gridSpan w:val="2"/>
          </w:tcPr>
          <w:p w:rsidR="002E1E69" w:rsidRDefault="002E1E69"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D63F7F" w:rsidTr="00EA6D48">
        <w:tc>
          <w:tcPr>
            <w:tcW w:w="9345" w:type="dxa"/>
            <w:gridSpan w:val="8"/>
          </w:tcPr>
          <w:p w:rsidR="00D63F7F" w:rsidRPr="00597A00" w:rsidRDefault="00D63F7F" w:rsidP="009A5FFF">
            <w:pPr>
              <w:jc w:val="both"/>
              <w:rPr>
                <w:rFonts w:ascii="Times New Roman" w:hAnsi="Times New Roman" w:cs="Times New Roman"/>
                <w:b/>
                <w:sz w:val="24"/>
                <w:szCs w:val="24"/>
              </w:rPr>
            </w:pPr>
            <w:r w:rsidRPr="00597A00">
              <w:rPr>
                <w:rFonts w:ascii="Times New Roman" w:hAnsi="Times New Roman" w:cs="Times New Roman"/>
                <w:b/>
                <w:sz w:val="24"/>
                <w:szCs w:val="24"/>
              </w:rPr>
              <w:t>Правила применения</w:t>
            </w:r>
          </w:p>
          <w:p w:rsidR="00D63F7F" w:rsidRDefault="00D63F7F"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предусматривать в населенных пунктах численностью не менее 200 человек. В остальных населенных пунктах объекты общественного питания целесообразно предусматривать в составе объектов туризма. Местоположение и характеристики объектов определяются в правилах землепользования и застройки</w:t>
            </w:r>
          </w:p>
        </w:tc>
      </w:tr>
      <w:tr w:rsidR="00597A00" w:rsidTr="00EA6D48">
        <w:tc>
          <w:tcPr>
            <w:tcW w:w="456" w:type="dxa"/>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1</w:t>
            </w:r>
            <w:r w:rsidR="00334A26">
              <w:rPr>
                <w:rFonts w:ascii="Times New Roman" w:hAnsi="Times New Roman" w:cs="Times New Roman"/>
                <w:sz w:val="24"/>
                <w:szCs w:val="24"/>
              </w:rPr>
              <w:t>0</w:t>
            </w:r>
          </w:p>
        </w:tc>
        <w:tc>
          <w:tcPr>
            <w:tcW w:w="2691" w:type="dxa"/>
            <w:gridSpan w:val="2"/>
          </w:tcPr>
          <w:p w:rsidR="00597A00" w:rsidRPr="00597A00" w:rsidRDefault="00597A00" w:rsidP="009A5FFF">
            <w:pPr>
              <w:jc w:val="both"/>
              <w:rPr>
                <w:rFonts w:ascii="Times New Roman" w:hAnsi="Times New Roman" w:cs="Times New Roman"/>
                <w:b/>
                <w:sz w:val="24"/>
                <w:szCs w:val="24"/>
              </w:rPr>
            </w:pPr>
            <w:r w:rsidRPr="00597A00">
              <w:rPr>
                <w:rFonts w:ascii="Times New Roman" w:hAnsi="Times New Roman" w:cs="Times New Roman"/>
                <w:b/>
                <w:sz w:val="24"/>
                <w:szCs w:val="24"/>
              </w:rPr>
              <w:t>Объекты бытового обслуживания</w:t>
            </w:r>
          </w:p>
        </w:tc>
        <w:tc>
          <w:tcPr>
            <w:tcW w:w="1977" w:type="dxa"/>
            <w:gridSpan w:val="2"/>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В совокупности, не менее 10 объектов всех видов на поселение</w:t>
            </w:r>
          </w:p>
        </w:tc>
        <w:tc>
          <w:tcPr>
            <w:tcW w:w="1948" w:type="dxa"/>
          </w:tcPr>
          <w:p w:rsidR="00597A00" w:rsidRDefault="00597A00" w:rsidP="00597A00">
            <w:pPr>
              <w:rPr>
                <w:rFonts w:ascii="Times New Roman" w:hAnsi="Times New Roman" w:cs="Times New Roman"/>
                <w:sz w:val="24"/>
                <w:szCs w:val="24"/>
              </w:rPr>
            </w:pPr>
            <w:r w:rsidRPr="009F64AD">
              <w:rPr>
                <w:rFonts w:ascii="Times New Roman" w:hAnsi="Times New Roman" w:cs="Times New Roman"/>
                <w:sz w:val="24"/>
                <w:szCs w:val="24"/>
              </w:rPr>
              <w:t>Пешеходная доступность не более 24 мин</w:t>
            </w:r>
          </w:p>
          <w:p w:rsidR="00597A00" w:rsidRDefault="00597A00" w:rsidP="00597A00">
            <w:pPr>
              <w:rPr>
                <w:rFonts w:ascii="Times New Roman" w:hAnsi="Times New Roman" w:cs="Times New Roman"/>
                <w:sz w:val="24"/>
                <w:szCs w:val="24"/>
              </w:rPr>
            </w:pPr>
            <w:r w:rsidRPr="00E31FF4">
              <w:rPr>
                <w:rFonts w:ascii="Times New Roman" w:hAnsi="Times New Roman" w:cs="Times New Roman"/>
                <w:sz w:val="24"/>
                <w:szCs w:val="24"/>
              </w:rPr>
              <w:t>Транспортная доступность не более 30 мин</w:t>
            </w:r>
          </w:p>
          <w:p w:rsidR="00597A00" w:rsidRDefault="00597A00" w:rsidP="009A5FFF">
            <w:pPr>
              <w:jc w:val="both"/>
              <w:rPr>
                <w:rFonts w:ascii="Times New Roman" w:hAnsi="Times New Roman" w:cs="Times New Roman"/>
                <w:sz w:val="24"/>
                <w:szCs w:val="24"/>
              </w:rPr>
            </w:pPr>
          </w:p>
        </w:tc>
        <w:tc>
          <w:tcPr>
            <w:tcW w:w="2273" w:type="dxa"/>
            <w:gridSpan w:val="2"/>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597A00" w:rsidTr="00EA6D48">
        <w:tc>
          <w:tcPr>
            <w:tcW w:w="9345" w:type="dxa"/>
            <w:gridSpan w:val="8"/>
          </w:tcPr>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Правила применения</w:t>
            </w:r>
          </w:p>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Объекты целесообразно предусматривать в населенных пунктах численностью не менее 100 человек</w:t>
            </w:r>
          </w:p>
          <w:p w:rsidR="00597A00" w:rsidRDefault="00597A00" w:rsidP="009A5FFF">
            <w:pPr>
              <w:jc w:val="both"/>
              <w:rPr>
                <w:rFonts w:ascii="Times New Roman" w:hAnsi="Times New Roman" w:cs="Times New Roman"/>
                <w:sz w:val="24"/>
                <w:szCs w:val="24"/>
              </w:rPr>
            </w:pPr>
            <w:r>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597A00" w:rsidRPr="007F6E07" w:rsidTr="00EA6D48">
        <w:tc>
          <w:tcPr>
            <w:tcW w:w="503" w:type="dxa"/>
            <w:gridSpan w:val="2"/>
          </w:tcPr>
          <w:p w:rsidR="00597A00" w:rsidRPr="007F6E07" w:rsidRDefault="00597A00" w:rsidP="009A5FFF">
            <w:pPr>
              <w:jc w:val="both"/>
              <w:rPr>
                <w:rFonts w:ascii="Times New Roman" w:hAnsi="Times New Roman" w:cs="Times New Roman"/>
                <w:b/>
                <w:sz w:val="24"/>
                <w:szCs w:val="24"/>
              </w:rPr>
            </w:pPr>
            <w:r w:rsidRPr="007F6E07">
              <w:rPr>
                <w:rFonts w:ascii="Times New Roman" w:hAnsi="Times New Roman" w:cs="Times New Roman"/>
                <w:b/>
                <w:sz w:val="24"/>
                <w:szCs w:val="24"/>
              </w:rPr>
              <w:t>1</w:t>
            </w:r>
            <w:r w:rsidR="00334A26" w:rsidRPr="007F6E07">
              <w:rPr>
                <w:rFonts w:ascii="Times New Roman" w:hAnsi="Times New Roman" w:cs="Times New Roman"/>
                <w:b/>
                <w:sz w:val="24"/>
                <w:szCs w:val="24"/>
              </w:rPr>
              <w:t>1</w:t>
            </w:r>
          </w:p>
        </w:tc>
        <w:tc>
          <w:tcPr>
            <w:tcW w:w="2644" w:type="dxa"/>
          </w:tcPr>
          <w:p w:rsidR="00597A00" w:rsidRPr="007F6E07" w:rsidRDefault="00597A00" w:rsidP="009A5FFF">
            <w:pPr>
              <w:jc w:val="both"/>
              <w:rPr>
                <w:rFonts w:ascii="Times New Roman" w:hAnsi="Times New Roman" w:cs="Times New Roman"/>
                <w:b/>
                <w:sz w:val="24"/>
                <w:szCs w:val="24"/>
              </w:rPr>
            </w:pPr>
            <w:r w:rsidRPr="007F6E07">
              <w:rPr>
                <w:rFonts w:ascii="Times New Roman" w:hAnsi="Times New Roman" w:cs="Times New Roman"/>
                <w:b/>
                <w:sz w:val="24"/>
                <w:szCs w:val="24"/>
              </w:rPr>
              <w:t>Специализированный жилищный фонд (жилые помещения</w:t>
            </w:r>
            <w:r w:rsidR="00E81AAC" w:rsidRPr="007F6E07">
              <w:rPr>
                <w:rFonts w:ascii="Times New Roman" w:hAnsi="Times New Roman" w:cs="Times New Roman"/>
                <w:b/>
                <w:sz w:val="24"/>
                <w:szCs w:val="24"/>
              </w:rPr>
              <w:t xml:space="preserve"> маневренного фонда)</w:t>
            </w:r>
          </w:p>
        </w:tc>
        <w:tc>
          <w:tcPr>
            <w:tcW w:w="1977" w:type="dxa"/>
            <w:gridSpan w:val="2"/>
          </w:tcPr>
          <w:p w:rsidR="00597A00" w:rsidRPr="00EA6D48" w:rsidRDefault="00E81AAC" w:rsidP="009A5FFF">
            <w:pPr>
              <w:jc w:val="both"/>
              <w:rPr>
                <w:rFonts w:ascii="Times New Roman" w:hAnsi="Times New Roman" w:cs="Times New Roman"/>
                <w:sz w:val="24"/>
                <w:szCs w:val="24"/>
              </w:rPr>
            </w:pPr>
            <w:r w:rsidRPr="00EA6D48">
              <w:rPr>
                <w:rFonts w:ascii="Times New Roman" w:hAnsi="Times New Roman" w:cs="Times New Roman"/>
                <w:sz w:val="24"/>
                <w:szCs w:val="24"/>
              </w:rPr>
              <w:t>250,8 кв.м.</w:t>
            </w:r>
          </w:p>
        </w:tc>
        <w:tc>
          <w:tcPr>
            <w:tcW w:w="2010" w:type="dxa"/>
            <w:gridSpan w:val="2"/>
          </w:tcPr>
          <w:p w:rsidR="00597A00" w:rsidRPr="00EA6D48" w:rsidRDefault="00E81AAC" w:rsidP="009A5FFF">
            <w:pPr>
              <w:jc w:val="both"/>
              <w:rPr>
                <w:rFonts w:ascii="Times New Roman" w:hAnsi="Times New Roman" w:cs="Times New Roman"/>
                <w:sz w:val="24"/>
                <w:szCs w:val="24"/>
              </w:rPr>
            </w:pPr>
            <w:r w:rsidRPr="00EA6D48">
              <w:rPr>
                <w:rFonts w:ascii="Times New Roman" w:hAnsi="Times New Roman" w:cs="Times New Roman"/>
                <w:sz w:val="24"/>
                <w:szCs w:val="24"/>
              </w:rPr>
              <w:t>В границах населенных пунктов</w:t>
            </w:r>
          </w:p>
        </w:tc>
        <w:tc>
          <w:tcPr>
            <w:tcW w:w="2211" w:type="dxa"/>
          </w:tcPr>
          <w:p w:rsidR="00597A00" w:rsidRPr="00EA6D48" w:rsidRDefault="00E81AAC" w:rsidP="009A5FFF">
            <w:pPr>
              <w:jc w:val="both"/>
              <w:rPr>
                <w:rFonts w:ascii="Times New Roman" w:hAnsi="Times New Roman" w:cs="Times New Roman"/>
                <w:sz w:val="24"/>
                <w:szCs w:val="24"/>
              </w:rPr>
            </w:pPr>
            <w:r w:rsidRPr="00EA6D48">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E81AAC" w:rsidTr="00EA6D48">
        <w:tc>
          <w:tcPr>
            <w:tcW w:w="9345" w:type="dxa"/>
            <w:gridSpan w:val="8"/>
          </w:tcPr>
          <w:p w:rsidR="00E81AAC" w:rsidRPr="000A5BFD" w:rsidRDefault="00E81AAC" w:rsidP="009A5FFF">
            <w:pPr>
              <w:jc w:val="both"/>
              <w:rPr>
                <w:rFonts w:ascii="Times New Roman" w:hAnsi="Times New Roman" w:cs="Times New Roman"/>
                <w:b/>
                <w:sz w:val="24"/>
                <w:szCs w:val="24"/>
              </w:rPr>
            </w:pPr>
            <w:r w:rsidRPr="000A5BFD">
              <w:rPr>
                <w:rFonts w:ascii="Times New Roman" w:hAnsi="Times New Roman" w:cs="Times New Roman"/>
                <w:b/>
                <w:sz w:val="24"/>
                <w:szCs w:val="24"/>
              </w:rPr>
              <w:t>Правила применения</w:t>
            </w:r>
          </w:p>
          <w:p w:rsidR="00E81AAC" w:rsidRDefault="00E81AAC" w:rsidP="009A5FFF">
            <w:pPr>
              <w:jc w:val="both"/>
              <w:rPr>
                <w:rFonts w:ascii="Times New Roman" w:hAnsi="Times New Roman" w:cs="Times New Roman"/>
                <w:sz w:val="24"/>
                <w:szCs w:val="24"/>
              </w:rPr>
            </w:pPr>
            <w:r>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bl>
    <w:p w:rsidR="00E81AAC" w:rsidRDefault="00E81AAC" w:rsidP="009A5FFF">
      <w:pPr>
        <w:spacing w:after="0"/>
        <w:jc w:val="both"/>
        <w:rPr>
          <w:rFonts w:ascii="Times New Roman" w:hAnsi="Times New Roman" w:cs="Times New Roman"/>
          <w:sz w:val="24"/>
          <w:szCs w:val="24"/>
        </w:rPr>
      </w:pPr>
    </w:p>
    <w:p w:rsidR="00170DF7" w:rsidRPr="00E81AAC" w:rsidRDefault="00E81AAC" w:rsidP="009A5FFF">
      <w:pPr>
        <w:spacing w:after="0"/>
        <w:jc w:val="both"/>
        <w:rPr>
          <w:rFonts w:ascii="Times New Roman" w:hAnsi="Times New Roman" w:cs="Times New Roman"/>
          <w:b/>
          <w:sz w:val="24"/>
          <w:szCs w:val="24"/>
        </w:rPr>
      </w:pPr>
      <w:r w:rsidRPr="00E81AAC">
        <w:rPr>
          <w:rFonts w:ascii="Times New Roman" w:hAnsi="Times New Roman" w:cs="Times New Roman"/>
          <w:b/>
          <w:sz w:val="24"/>
          <w:szCs w:val="24"/>
        </w:rPr>
        <w:t>1.5. Расчетные показатели для объектов благоустройства территории</w:t>
      </w:r>
    </w:p>
    <w:p w:rsidR="00E81AAC" w:rsidRDefault="00E81AAC" w:rsidP="009A5FFF">
      <w:pPr>
        <w:spacing w:after="0"/>
        <w:jc w:val="both"/>
        <w:rPr>
          <w:rFonts w:ascii="Times New Roman" w:hAnsi="Times New Roman" w:cs="Times New Roman"/>
          <w:b/>
          <w:sz w:val="24"/>
          <w:szCs w:val="24"/>
        </w:rPr>
      </w:pPr>
      <w:r w:rsidRPr="00E81AAC">
        <w:rPr>
          <w:rFonts w:ascii="Times New Roman" w:hAnsi="Times New Roman" w:cs="Times New Roman"/>
          <w:b/>
          <w:sz w:val="24"/>
          <w:szCs w:val="24"/>
        </w:rPr>
        <w:t>Поселения</w:t>
      </w:r>
    </w:p>
    <w:p w:rsidR="00E81AAC" w:rsidRDefault="00E81AAC" w:rsidP="00E81AAC">
      <w:pPr>
        <w:spacing w:after="0"/>
        <w:jc w:val="right"/>
        <w:rPr>
          <w:rFonts w:ascii="Times New Roman" w:hAnsi="Times New Roman" w:cs="Times New Roman"/>
          <w:sz w:val="24"/>
          <w:szCs w:val="24"/>
        </w:rPr>
      </w:pPr>
      <w:r w:rsidRPr="00E81AAC">
        <w:rPr>
          <w:rFonts w:ascii="Times New Roman" w:hAnsi="Times New Roman" w:cs="Times New Roman"/>
          <w:sz w:val="24"/>
          <w:szCs w:val="24"/>
        </w:rPr>
        <w:t>Таблица 5</w:t>
      </w:r>
    </w:p>
    <w:tbl>
      <w:tblPr>
        <w:tblStyle w:val="a5"/>
        <w:tblW w:w="0" w:type="auto"/>
        <w:tblLook w:val="04A0" w:firstRow="1" w:lastRow="0" w:firstColumn="1" w:lastColumn="0" w:noHBand="0" w:noVBand="1"/>
      </w:tblPr>
      <w:tblGrid>
        <w:gridCol w:w="515"/>
        <w:gridCol w:w="2611"/>
        <w:gridCol w:w="1978"/>
        <w:gridCol w:w="2134"/>
        <w:gridCol w:w="2333"/>
      </w:tblGrid>
      <w:tr w:rsidR="00E81AAC" w:rsidTr="00E81AAC">
        <w:tc>
          <w:tcPr>
            <w:tcW w:w="534" w:type="dxa"/>
          </w:tcPr>
          <w:p w:rsidR="00E81AAC" w:rsidRDefault="00E81AAC" w:rsidP="00E81AAC">
            <w:pPr>
              <w:rPr>
                <w:rFonts w:ascii="Times New Roman" w:hAnsi="Times New Roman" w:cs="Times New Roman"/>
                <w:sz w:val="24"/>
                <w:szCs w:val="24"/>
              </w:rPr>
            </w:pPr>
          </w:p>
        </w:tc>
        <w:tc>
          <w:tcPr>
            <w:tcW w:w="2693"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Наименование видов объектов местного значения</w:t>
            </w:r>
          </w:p>
          <w:p w:rsidR="00E81AAC" w:rsidRPr="00FB181D" w:rsidRDefault="00E81AAC" w:rsidP="00BC3AC9">
            <w:pPr>
              <w:rPr>
                <w:rFonts w:ascii="Times New Roman" w:hAnsi="Times New Roman" w:cs="Times New Roman"/>
                <w:b/>
                <w:sz w:val="24"/>
                <w:szCs w:val="24"/>
              </w:rPr>
            </w:pPr>
          </w:p>
        </w:tc>
        <w:tc>
          <w:tcPr>
            <w:tcW w:w="1984"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Расчетные</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минимально</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w:t>
            </w:r>
            <w:r w:rsidRPr="00FB181D">
              <w:rPr>
                <w:rFonts w:ascii="Times New Roman" w:hAnsi="Times New Roman" w:cs="Times New Roman"/>
                <w:b/>
                <w:sz w:val="24"/>
                <w:szCs w:val="24"/>
              </w:rPr>
              <w:lastRenderedPageBreak/>
              <w:t>уровня</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обеспеченности</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объектами</w:t>
            </w:r>
          </w:p>
        </w:tc>
        <w:tc>
          <w:tcPr>
            <w:tcW w:w="1985"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lastRenderedPageBreak/>
              <w:t>Расчетные</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 xml:space="preserve">показатели </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максимально</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 xml:space="preserve">допустимого </w:t>
            </w:r>
            <w:r w:rsidRPr="00FB181D">
              <w:rPr>
                <w:rFonts w:ascii="Times New Roman" w:hAnsi="Times New Roman" w:cs="Times New Roman"/>
                <w:b/>
                <w:sz w:val="24"/>
                <w:szCs w:val="24"/>
              </w:rPr>
              <w:lastRenderedPageBreak/>
              <w:t xml:space="preserve">уровня </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территориальной</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доступности</w:t>
            </w:r>
          </w:p>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t>объектов</w:t>
            </w:r>
          </w:p>
        </w:tc>
        <w:tc>
          <w:tcPr>
            <w:tcW w:w="2375" w:type="dxa"/>
          </w:tcPr>
          <w:p w:rsidR="00E81AAC" w:rsidRPr="00FB181D" w:rsidRDefault="00E81AAC" w:rsidP="00BC3AC9">
            <w:pPr>
              <w:rPr>
                <w:rFonts w:ascii="Times New Roman" w:hAnsi="Times New Roman" w:cs="Times New Roman"/>
                <w:b/>
                <w:sz w:val="24"/>
                <w:szCs w:val="24"/>
              </w:rPr>
            </w:pPr>
            <w:r w:rsidRPr="00FB181D">
              <w:rPr>
                <w:rFonts w:ascii="Times New Roman" w:hAnsi="Times New Roman" w:cs="Times New Roman"/>
                <w:b/>
                <w:sz w:val="24"/>
                <w:szCs w:val="24"/>
              </w:rPr>
              <w:lastRenderedPageBreak/>
              <w:t>Область применения</w:t>
            </w:r>
          </w:p>
        </w:tc>
      </w:tr>
      <w:tr w:rsidR="00E81AAC" w:rsidTr="00E81AAC">
        <w:tc>
          <w:tcPr>
            <w:tcW w:w="534" w:type="dxa"/>
          </w:tcPr>
          <w:p w:rsidR="00E81AAC" w:rsidRDefault="00E81AAC" w:rsidP="00E81AAC">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693" w:type="dxa"/>
          </w:tcPr>
          <w:p w:rsidR="00E81AAC" w:rsidRPr="00E81AAC" w:rsidRDefault="00E81AAC" w:rsidP="00E81AAC">
            <w:pPr>
              <w:rPr>
                <w:rFonts w:ascii="Times New Roman" w:hAnsi="Times New Roman" w:cs="Times New Roman"/>
                <w:b/>
                <w:sz w:val="24"/>
                <w:szCs w:val="24"/>
              </w:rPr>
            </w:pPr>
            <w:r w:rsidRPr="00E81AAC">
              <w:rPr>
                <w:rFonts w:ascii="Times New Roman" w:hAnsi="Times New Roman" w:cs="Times New Roman"/>
                <w:b/>
                <w:sz w:val="24"/>
                <w:szCs w:val="24"/>
              </w:rPr>
              <w:t>Уличное освещение</w:t>
            </w:r>
          </w:p>
        </w:tc>
        <w:tc>
          <w:tcPr>
            <w:tcW w:w="1984" w:type="dxa"/>
          </w:tcPr>
          <w:p w:rsidR="00E81AAC" w:rsidRDefault="007F6E07" w:rsidP="00E81AAC">
            <w:pPr>
              <w:rPr>
                <w:rFonts w:ascii="Times New Roman" w:hAnsi="Times New Roman" w:cs="Times New Roman"/>
                <w:sz w:val="24"/>
                <w:szCs w:val="24"/>
              </w:rPr>
            </w:pPr>
            <w:r>
              <w:rPr>
                <w:rFonts w:ascii="Times New Roman" w:hAnsi="Times New Roman" w:cs="Times New Roman"/>
                <w:sz w:val="24"/>
                <w:szCs w:val="24"/>
              </w:rPr>
              <w:t>7</w:t>
            </w:r>
            <w:r w:rsidR="00E81AAC">
              <w:rPr>
                <w:rFonts w:ascii="Times New Roman" w:hAnsi="Times New Roman" w:cs="Times New Roman"/>
                <w:sz w:val="24"/>
                <w:szCs w:val="24"/>
              </w:rPr>
              <w:t xml:space="preserve"> км общей протяженности освещенных частей улиц, проездов, набережных</w:t>
            </w:r>
          </w:p>
        </w:tc>
        <w:tc>
          <w:tcPr>
            <w:tcW w:w="1985" w:type="dxa"/>
          </w:tcPr>
          <w:p w:rsidR="00E81AAC" w:rsidRDefault="00E81AAC" w:rsidP="00E81AAC">
            <w:pPr>
              <w:rPr>
                <w:rFonts w:ascii="Times New Roman" w:hAnsi="Times New Roman" w:cs="Times New Roman"/>
                <w:sz w:val="24"/>
                <w:szCs w:val="24"/>
              </w:rPr>
            </w:pPr>
            <w:r>
              <w:rPr>
                <w:rFonts w:ascii="Times New Roman" w:hAnsi="Times New Roman" w:cs="Times New Roman"/>
                <w:sz w:val="24"/>
                <w:szCs w:val="24"/>
              </w:rPr>
              <w:t>На каждые 50 метров улично-дорожной сети</w:t>
            </w:r>
          </w:p>
        </w:tc>
        <w:tc>
          <w:tcPr>
            <w:tcW w:w="2375" w:type="dxa"/>
          </w:tcPr>
          <w:p w:rsidR="00E81AAC" w:rsidRDefault="00E81AAC" w:rsidP="00E81AAC">
            <w:pPr>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читываются при подготовке программ комплексного развития коммунальной инфраструктуры </w:t>
            </w:r>
          </w:p>
        </w:tc>
      </w:tr>
    </w:tbl>
    <w:p w:rsidR="00E81AAC" w:rsidRPr="000A5BFD" w:rsidRDefault="00E81AAC" w:rsidP="00E81AAC">
      <w:pPr>
        <w:spacing w:after="0"/>
        <w:rPr>
          <w:rFonts w:ascii="Times New Roman" w:hAnsi="Times New Roman" w:cs="Times New Roman"/>
          <w:b/>
          <w:sz w:val="24"/>
          <w:szCs w:val="24"/>
        </w:rPr>
      </w:pPr>
      <w:r w:rsidRPr="000A5BFD">
        <w:rPr>
          <w:rFonts w:ascii="Times New Roman" w:hAnsi="Times New Roman" w:cs="Times New Roman"/>
          <w:b/>
          <w:sz w:val="24"/>
          <w:szCs w:val="24"/>
        </w:rPr>
        <w:t>Правила применения</w:t>
      </w:r>
    </w:p>
    <w:p w:rsidR="00E81AAC" w:rsidRPr="00E81AAC" w:rsidRDefault="00E81AAC" w:rsidP="00E81AAC">
      <w:pPr>
        <w:spacing w:after="0"/>
        <w:rPr>
          <w:rFonts w:ascii="Times New Roman" w:hAnsi="Times New Roman" w:cs="Times New Roman"/>
          <w:sz w:val="24"/>
          <w:szCs w:val="24"/>
        </w:rPr>
      </w:pPr>
      <w:r>
        <w:rPr>
          <w:rFonts w:ascii="Times New Roman" w:hAnsi="Times New Roman" w:cs="Times New Roman"/>
          <w:sz w:val="24"/>
          <w:szCs w:val="24"/>
        </w:rPr>
        <w:t>Объекты системы освещения (лампы, фонари) рассчитываются исходя из характеристик светового прибора и высоты опоры</w:t>
      </w:r>
    </w:p>
    <w:tbl>
      <w:tblPr>
        <w:tblStyle w:val="a5"/>
        <w:tblW w:w="0" w:type="auto"/>
        <w:tblLook w:val="04A0" w:firstRow="1" w:lastRow="0" w:firstColumn="1" w:lastColumn="0" w:noHBand="0" w:noVBand="1"/>
      </w:tblPr>
      <w:tblGrid>
        <w:gridCol w:w="534"/>
        <w:gridCol w:w="2551"/>
        <w:gridCol w:w="1985"/>
        <w:gridCol w:w="2126"/>
        <w:gridCol w:w="2375"/>
      </w:tblGrid>
      <w:tr w:rsidR="00E81AAC" w:rsidTr="00E81AAC">
        <w:tc>
          <w:tcPr>
            <w:tcW w:w="534" w:type="dxa"/>
          </w:tcPr>
          <w:p w:rsidR="00E81AAC" w:rsidRDefault="00E81AAC" w:rsidP="00E81AAC">
            <w:pPr>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E81AAC" w:rsidRPr="00886A24" w:rsidRDefault="00E81AAC" w:rsidP="00E81AAC">
            <w:pPr>
              <w:jc w:val="both"/>
              <w:rPr>
                <w:rFonts w:ascii="Times New Roman" w:hAnsi="Times New Roman" w:cs="Times New Roman"/>
                <w:b/>
                <w:sz w:val="24"/>
                <w:szCs w:val="24"/>
              </w:rPr>
            </w:pPr>
            <w:r w:rsidRPr="00886A24">
              <w:rPr>
                <w:rFonts w:ascii="Times New Roman" w:hAnsi="Times New Roman" w:cs="Times New Roman"/>
                <w:b/>
                <w:sz w:val="24"/>
                <w:szCs w:val="24"/>
              </w:rPr>
              <w:t>Объекты озеленения территории</w:t>
            </w:r>
          </w:p>
        </w:tc>
        <w:tc>
          <w:tcPr>
            <w:tcW w:w="1985" w:type="dxa"/>
          </w:tcPr>
          <w:p w:rsidR="00E81AAC" w:rsidRDefault="00454530" w:rsidP="00E81AAC">
            <w:pPr>
              <w:jc w:val="both"/>
              <w:rPr>
                <w:rFonts w:ascii="Times New Roman" w:hAnsi="Times New Roman" w:cs="Times New Roman"/>
                <w:sz w:val="24"/>
                <w:szCs w:val="24"/>
              </w:rPr>
            </w:pPr>
            <w:r>
              <w:rPr>
                <w:rFonts w:ascii="Times New Roman" w:hAnsi="Times New Roman" w:cs="Times New Roman"/>
                <w:sz w:val="24"/>
                <w:szCs w:val="24"/>
              </w:rPr>
              <w:t>Для каждого населенного пункта с числом жителей более 45 человек</w:t>
            </w:r>
          </w:p>
        </w:tc>
        <w:tc>
          <w:tcPr>
            <w:tcW w:w="2126" w:type="dxa"/>
          </w:tcPr>
          <w:p w:rsidR="00886A24" w:rsidRDefault="00886A24" w:rsidP="00886A24">
            <w:pPr>
              <w:rPr>
                <w:rFonts w:ascii="Times New Roman" w:hAnsi="Times New Roman" w:cs="Times New Roman"/>
                <w:sz w:val="24"/>
                <w:szCs w:val="24"/>
              </w:rPr>
            </w:pPr>
            <w:r w:rsidRPr="009F64AD">
              <w:rPr>
                <w:rFonts w:ascii="Times New Roman" w:hAnsi="Times New Roman" w:cs="Times New Roman"/>
                <w:sz w:val="24"/>
                <w:szCs w:val="24"/>
              </w:rPr>
              <w:t>Пе</w:t>
            </w:r>
            <w:r>
              <w:rPr>
                <w:rFonts w:ascii="Times New Roman" w:hAnsi="Times New Roman" w:cs="Times New Roman"/>
                <w:sz w:val="24"/>
                <w:szCs w:val="24"/>
              </w:rPr>
              <w:t>шеходная доступность для жителей населенного пункта, на территории которого размещается объект - не более 30</w:t>
            </w:r>
            <w:r w:rsidRPr="009F64AD">
              <w:rPr>
                <w:rFonts w:ascii="Times New Roman" w:hAnsi="Times New Roman" w:cs="Times New Roman"/>
                <w:sz w:val="24"/>
                <w:szCs w:val="24"/>
              </w:rPr>
              <w:t xml:space="preserve"> мин</w:t>
            </w:r>
          </w:p>
          <w:p w:rsidR="00E81AAC" w:rsidRDefault="00E81AAC" w:rsidP="00886A24">
            <w:pPr>
              <w:rPr>
                <w:rFonts w:ascii="Times New Roman" w:hAnsi="Times New Roman" w:cs="Times New Roman"/>
                <w:sz w:val="24"/>
                <w:szCs w:val="24"/>
              </w:rPr>
            </w:pPr>
          </w:p>
        </w:tc>
        <w:tc>
          <w:tcPr>
            <w:tcW w:w="2375" w:type="dxa"/>
          </w:tcPr>
          <w:p w:rsidR="00E81AAC" w:rsidRDefault="00886A24" w:rsidP="00E81AAC">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886A24" w:rsidTr="00BC3AC9">
        <w:tc>
          <w:tcPr>
            <w:tcW w:w="9571" w:type="dxa"/>
            <w:gridSpan w:val="5"/>
          </w:tcPr>
          <w:p w:rsidR="00886A24" w:rsidRPr="000A5BFD" w:rsidRDefault="00886A24" w:rsidP="00E81AAC">
            <w:pPr>
              <w:jc w:val="both"/>
              <w:rPr>
                <w:rFonts w:ascii="Times New Roman" w:hAnsi="Times New Roman" w:cs="Times New Roman"/>
                <w:b/>
                <w:sz w:val="24"/>
                <w:szCs w:val="24"/>
              </w:rPr>
            </w:pPr>
            <w:r w:rsidRPr="000A5BFD">
              <w:rPr>
                <w:rFonts w:ascii="Times New Roman" w:hAnsi="Times New Roman" w:cs="Times New Roman"/>
                <w:b/>
                <w:sz w:val="24"/>
                <w:szCs w:val="24"/>
              </w:rPr>
              <w:t>Правила применения</w:t>
            </w:r>
          </w:p>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t>Озеленение осуществлять в соответствии с проектом благоустройства</w:t>
            </w:r>
          </w:p>
        </w:tc>
      </w:tr>
      <w:tr w:rsidR="00886A24" w:rsidTr="00886A24">
        <w:tc>
          <w:tcPr>
            <w:tcW w:w="534" w:type="dxa"/>
          </w:tcPr>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886A24" w:rsidRPr="00886A24" w:rsidRDefault="00886A24" w:rsidP="00E81AAC">
            <w:pPr>
              <w:jc w:val="both"/>
              <w:rPr>
                <w:rFonts w:ascii="Times New Roman" w:hAnsi="Times New Roman" w:cs="Times New Roman"/>
                <w:b/>
                <w:sz w:val="24"/>
                <w:szCs w:val="24"/>
              </w:rPr>
            </w:pPr>
            <w:r w:rsidRPr="00886A24">
              <w:rPr>
                <w:rFonts w:ascii="Times New Roman" w:hAnsi="Times New Roman" w:cs="Times New Roman"/>
                <w:b/>
                <w:sz w:val="24"/>
                <w:szCs w:val="24"/>
              </w:rPr>
              <w:t>Детские площадки</w:t>
            </w:r>
          </w:p>
        </w:tc>
        <w:tc>
          <w:tcPr>
            <w:tcW w:w="1985" w:type="dxa"/>
          </w:tcPr>
          <w:p w:rsidR="00886A24" w:rsidRDefault="00483851" w:rsidP="00E81AAC">
            <w:pPr>
              <w:jc w:val="both"/>
              <w:rPr>
                <w:rFonts w:ascii="Times New Roman" w:hAnsi="Times New Roman" w:cs="Times New Roman"/>
                <w:sz w:val="24"/>
                <w:szCs w:val="24"/>
              </w:rPr>
            </w:pPr>
            <w:r>
              <w:rPr>
                <w:rFonts w:ascii="Times New Roman" w:hAnsi="Times New Roman" w:cs="Times New Roman"/>
                <w:sz w:val="24"/>
                <w:szCs w:val="24"/>
              </w:rPr>
              <w:t>Не менее 1</w:t>
            </w:r>
            <w:r w:rsidR="00886A24">
              <w:rPr>
                <w:rFonts w:ascii="Times New Roman" w:hAnsi="Times New Roman" w:cs="Times New Roman"/>
                <w:sz w:val="24"/>
                <w:szCs w:val="24"/>
              </w:rPr>
              <w:t xml:space="preserve"> объектов для каждого</w:t>
            </w:r>
            <w:r w:rsidR="00886A24" w:rsidRPr="009F64AD">
              <w:rPr>
                <w:rFonts w:ascii="Times New Roman" w:hAnsi="Times New Roman" w:cs="Times New Roman"/>
                <w:sz w:val="24"/>
                <w:szCs w:val="24"/>
              </w:rPr>
              <w:t xml:space="preserve"> населе</w:t>
            </w:r>
            <w:r w:rsidR="00886A24">
              <w:rPr>
                <w:rFonts w:ascii="Times New Roman" w:hAnsi="Times New Roman" w:cs="Times New Roman"/>
                <w:sz w:val="24"/>
                <w:szCs w:val="24"/>
              </w:rPr>
              <w:t>нного пункта численностью более 10</w:t>
            </w:r>
            <w:r w:rsidR="00886A24" w:rsidRPr="009F64AD">
              <w:rPr>
                <w:rFonts w:ascii="Times New Roman" w:hAnsi="Times New Roman" w:cs="Times New Roman"/>
                <w:sz w:val="24"/>
                <w:szCs w:val="24"/>
              </w:rPr>
              <w:t>0 чел</w:t>
            </w:r>
          </w:p>
        </w:tc>
        <w:tc>
          <w:tcPr>
            <w:tcW w:w="2126" w:type="dxa"/>
          </w:tcPr>
          <w:p w:rsidR="00886A24" w:rsidRDefault="00886A24" w:rsidP="00886A24">
            <w:pPr>
              <w:rPr>
                <w:rFonts w:ascii="Times New Roman" w:hAnsi="Times New Roman" w:cs="Times New Roman"/>
                <w:sz w:val="24"/>
                <w:szCs w:val="24"/>
              </w:rPr>
            </w:pPr>
            <w:r>
              <w:rPr>
                <w:rFonts w:ascii="Times New Roman" w:hAnsi="Times New Roman" w:cs="Times New Roman"/>
                <w:sz w:val="24"/>
                <w:szCs w:val="24"/>
              </w:rPr>
              <w:t>Пешеходная доступность -  15</w:t>
            </w:r>
            <w:r w:rsidRPr="009F64AD">
              <w:rPr>
                <w:rFonts w:ascii="Times New Roman" w:hAnsi="Times New Roman" w:cs="Times New Roman"/>
                <w:sz w:val="24"/>
                <w:szCs w:val="24"/>
              </w:rPr>
              <w:t xml:space="preserve"> мин</w:t>
            </w:r>
          </w:p>
          <w:p w:rsidR="00886A24" w:rsidRDefault="00886A24" w:rsidP="00E81AAC">
            <w:pPr>
              <w:jc w:val="both"/>
              <w:rPr>
                <w:rFonts w:ascii="Times New Roman" w:hAnsi="Times New Roman" w:cs="Times New Roman"/>
                <w:sz w:val="24"/>
                <w:szCs w:val="24"/>
              </w:rPr>
            </w:pPr>
          </w:p>
        </w:tc>
        <w:tc>
          <w:tcPr>
            <w:tcW w:w="2375" w:type="dxa"/>
          </w:tcPr>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t>При подготовке проекта благоустройства</w:t>
            </w:r>
          </w:p>
        </w:tc>
      </w:tr>
      <w:tr w:rsidR="00886A24" w:rsidTr="00BC3AC9">
        <w:tc>
          <w:tcPr>
            <w:tcW w:w="9571" w:type="dxa"/>
            <w:gridSpan w:val="5"/>
          </w:tcPr>
          <w:p w:rsidR="00886A24" w:rsidRDefault="00886A24" w:rsidP="00E81AAC">
            <w:pPr>
              <w:jc w:val="both"/>
              <w:rPr>
                <w:rFonts w:ascii="Times New Roman" w:hAnsi="Times New Roman" w:cs="Times New Roman"/>
                <w:sz w:val="24"/>
                <w:szCs w:val="24"/>
              </w:rPr>
            </w:pPr>
            <w:r>
              <w:rPr>
                <w:rFonts w:ascii="Times New Roman" w:hAnsi="Times New Roman" w:cs="Times New Roman"/>
                <w:sz w:val="24"/>
                <w:szCs w:val="24"/>
              </w:rPr>
              <w:t>При определении количества объектов необходимо учитывать 100% обеспеченность</w:t>
            </w:r>
          </w:p>
        </w:tc>
      </w:tr>
      <w:tr w:rsidR="00B663F5" w:rsidTr="00B663F5">
        <w:tc>
          <w:tcPr>
            <w:tcW w:w="534" w:type="dxa"/>
          </w:tcPr>
          <w:p w:rsidR="00B663F5" w:rsidRDefault="00B663F5" w:rsidP="00E81AAC">
            <w:pPr>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B663F5" w:rsidRPr="002E5C79" w:rsidRDefault="00B663F5" w:rsidP="00E81AAC">
            <w:pPr>
              <w:jc w:val="both"/>
              <w:rPr>
                <w:rFonts w:ascii="Times New Roman" w:hAnsi="Times New Roman" w:cs="Times New Roman"/>
                <w:b/>
                <w:sz w:val="24"/>
                <w:szCs w:val="24"/>
              </w:rPr>
            </w:pPr>
            <w:r w:rsidRPr="002E5C79">
              <w:rPr>
                <w:rFonts w:ascii="Times New Roman" w:hAnsi="Times New Roman" w:cs="Times New Roman"/>
                <w:b/>
                <w:sz w:val="24"/>
                <w:szCs w:val="24"/>
              </w:rPr>
              <w:t>Пешеходные дорожки (тротуары)</w:t>
            </w:r>
          </w:p>
        </w:tc>
        <w:tc>
          <w:tcPr>
            <w:tcW w:w="1985" w:type="dxa"/>
          </w:tcPr>
          <w:p w:rsidR="00B663F5" w:rsidRPr="002E5C79" w:rsidRDefault="00B663F5" w:rsidP="00E81AAC">
            <w:pPr>
              <w:jc w:val="both"/>
              <w:rPr>
                <w:rFonts w:ascii="Times New Roman" w:hAnsi="Times New Roman" w:cs="Times New Roman"/>
                <w:sz w:val="24"/>
                <w:szCs w:val="24"/>
              </w:rPr>
            </w:pPr>
            <w:proofErr w:type="gramStart"/>
            <w:r w:rsidRPr="002E5C79">
              <w:rPr>
                <w:rFonts w:ascii="Times New Roman" w:hAnsi="Times New Roman" w:cs="Times New Roman"/>
                <w:sz w:val="24"/>
                <w:szCs w:val="24"/>
              </w:rPr>
              <w:t>Общая</w:t>
            </w:r>
            <w:proofErr w:type="gramEnd"/>
            <w:r w:rsidRPr="002E5C79">
              <w:rPr>
                <w:rFonts w:ascii="Times New Roman" w:hAnsi="Times New Roman" w:cs="Times New Roman"/>
                <w:sz w:val="24"/>
                <w:szCs w:val="24"/>
              </w:rPr>
              <w:t xml:space="preserve"> протяженность-16,75 км</w:t>
            </w:r>
          </w:p>
        </w:tc>
        <w:tc>
          <w:tcPr>
            <w:tcW w:w="2126" w:type="dxa"/>
          </w:tcPr>
          <w:p w:rsidR="00B663F5" w:rsidRPr="002E5C79" w:rsidRDefault="00B663F5" w:rsidP="00E81AAC">
            <w:pPr>
              <w:jc w:val="both"/>
              <w:rPr>
                <w:rFonts w:ascii="Times New Roman" w:hAnsi="Times New Roman" w:cs="Times New Roman"/>
                <w:sz w:val="24"/>
                <w:szCs w:val="24"/>
              </w:rPr>
            </w:pPr>
            <w:r w:rsidRPr="002E5C79">
              <w:rPr>
                <w:rFonts w:ascii="Times New Roman" w:hAnsi="Times New Roman" w:cs="Times New Roman"/>
                <w:sz w:val="24"/>
                <w:szCs w:val="24"/>
              </w:rPr>
              <w:t>Не устанавливается</w:t>
            </w:r>
          </w:p>
        </w:tc>
        <w:tc>
          <w:tcPr>
            <w:tcW w:w="2375" w:type="dxa"/>
          </w:tcPr>
          <w:p w:rsidR="00B663F5" w:rsidRPr="002E5C79" w:rsidRDefault="00B663F5" w:rsidP="00E81AAC">
            <w:pPr>
              <w:jc w:val="both"/>
              <w:rPr>
                <w:rFonts w:ascii="Times New Roman" w:hAnsi="Times New Roman" w:cs="Times New Roman"/>
                <w:sz w:val="24"/>
                <w:szCs w:val="24"/>
              </w:rPr>
            </w:pPr>
            <w:r w:rsidRPr="002E5C79">
              <w:rPr>
                <w:rFonts w:ascii="Times New Roman" w:hAnsi="Times New Roman" w:cs="Times New Roman"/>
                <w:sz w:val="24"/>
                <w:szCs w:val="24"/>
              </w:rPr>
              <w:t>При подготовке проекта по планировке территории</w:t>
            </w:r>
          </w:p>
        </w:tc>
      </w:tr>
      <w:tr w:rsidR="00B663F5" w:rsidTr="00BC3AC9">
        <w:tc>
          <w:tcPr>
            <w:tcW w:w="9571" w:type="dxa"/>
            <w:gridSpan w:val="5"/>
          </w:tcPr>
          <w:p w:rsidR="00B663F5" w:rsidRPr="002E5C79" w:rsidRDefault="00B663F5" w:rsidP="00E81AAC">
            <w:pPr>
              <w:jc w:val="both"/>
              <w:rPr>
                <w:rFonts w:ascii="Times New Roman" w:hAnsi="Times New Roman" w:cs="Times New Roman"/>
                <w:b/>
                <w:sz w:val="24"/>
                <w:szCs w:val="24"/>
              </w:rPr>
            </w:pPr>
            <w:r w:rsidRPr="002E5C79">
              <w:rPr>
                <w:rFonts w:ascii="Times New Roman" w:hAnsi="Times New Roman" w:cs="Times New Roman"/>
                <w:b/>
                <w:sz w:val="24"/>
                <w:szCs w:val="24"/>
              </w:rPr>
              <w:t xml:space="preserve">Правила применения </w:t>
            </w:r>
          </w:p>
          <w:p w:rsidR="00B663F5" w:rsidRPr="002E5C79" w:rsidRDefault="00B663F5" w:rsidP="00E81AAC">
            <w:pPr>
              <w:jc w:val="both"/>
              <w:rPr>
                <w:rFonts w:ascii="Times New Roman" w:hAnsi="Times New Roman" w:cs="Times New Roman"/>
                <w:sz w:val="24"/>
                <w:szCs w:val="24"/>
              </w:rPr>
            </w:pPr>
            <w:r w:rsidRPr="002E5C79">
              <w:rPr>
                <w:rFonts w:ascii="Times New Roman" w:hAnsi="Times New Roman" w:cs="Times New Roman"/>
                <w:sz w:val="24"/>
                <w:szCs w:val="24"/>
              </w:rPr>
              <w:t>Технические характеристики объекта принимать исходя из технических характеристик автомобильных дорог</w:t>
            </w:r>
          </w:p>
        </w:tc>
      </w:tr>
      <w:tr w:rsidR="00AE6723" w:rsidTr="00AE6723">
        <w:tc>
          <w:tcPr>
            <w:tcW w:w="534" w:type="dxa"/>
          </w:tcPr>
          <w:p w:rsidR="00AE6723" w:rsidRPr="002E5C79" w:rsidRDefault="00334A26" w:rsidP="00E81AAC">
            <w:pPr>
              <w:jc w:val="both"/>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AE6723" w:rsidRPr="002E5C79" w:rsidRDefault="00AE6723" w:rsidP="00E81AAC">
            <w:pPr>
              <w:jc w:val="both"/>
              <w:rPr>
                <w:rFonts w:ascii="Times New Roman" w:hAnsi="Times New Roman" w:cs="Times New Roman"/>
                <w:b/>
                <w:sz w:val="24"/>
                <w:szCs w:val="24"/>
              </w:rPr>
            </w:pPr>
            <w:r w:rsidRPr="002E5C79">
              <w:rPr>
                <w:rFonts w:ascii="Times New Roman" w:hAnsi="Times New Roman" w:cs="Times New Roman"/>
                <w:b/>
                <w:sz w:val="24"/>
                <w:szCs w:val="24"/>
              </w:rPr>
              <w:t>Малые архитектурные формы</w:t>
            </w:r>
          </w:p>
        </w:tc>
        <w:tc>
          <w:tcPr>
            <w:tcW w:w="1985" w:type="dxa"/>
          </w:tcPr>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Не менее 1 объекта на поселение</w:t>
            </w:r>
          </w:p>
        </w:tc>
        <w:tc>
          <w:tcPr>
            <w:tcW w:w="2126" w:type="dxa"/>
          </w:tcPr>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Не нормируется</w:t>
            </w:r>
          </w:p>
        </w:tc>
        <w:tc>
          <w:tcPr>
            <w:tcW w:w="2375" w:type="dxa"/>
          </w:tcPr>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При подготовке проекта благоустройства</w:t>
            </w:r>
          </w:p>
        </w:tc>
      </w:tr>
      <w:tr w:rsidR="00AE6723" w:rsidTr="00BC3AC9">
        <w:tc>
          <w:tcPr>
            <w:tcW w:w="9571" w:type="dxa"/>
            <w:gridSpan w:val="5"/>
          </w:tcPr>
          <w:p w:rsidR="00AE6723" w:rsidRPr="002E5C79" w:rsidRDefault="00AE6723" w:rsidP="00E81AAC">
            <w:pPr>
              <w:jc w:val="both"/>
              <w:rPr>
                <w:rFonts w:ascii="Times New Roman" w:hAnsi="Times New Roman" w:cs="Times New Roman"/>
                <w:b/>
                <w:sz w:val="24"/>
                <w:szCs w:val="24"/>
              </w:rPr>
            </w:pPr>
            <w:r w:rsidRPr="002E5C79">
              <w:rPr>
                <w:rFonts w:ascii="Times New Roman" w:hAnsi="Times New Roman" w:cs="Times New Roman"/>
                <w:b/>
                <w:sz w:val="24"/>
                <w:szCs w:val="24"/>
              </w:rPr>
              <w:lastRenderedPageBreak/>
              <w:t>Правила применения</w:t>
            </w:r>
          </w:p>
          <w:p w:rsidR="00AE6723" w:rsidRPr="002E5C79" w:rsidRDefault="00AE6723" w:rsidP="00E81AAC">
            <w:pPr>
              <w:jc w:val="both"/>
              <w:rPr>
                <w:rFonts w:ascii="Times New Roman" w:hAnsi="Times New Roman" w:cs="Times New Roman"/>
                <w:sz w:val="24"/>
                <w:szCs w:val="24"/>
              </w:rPr>
            </w:pPr>
            <w:r w:rsidRPr="002E5C79">
              <w:rPr>
                <w:rFonts w:ascii="Times New Roman" w:hAnsi="Times New Roman" w:cs="Times New Roman"/>
                <w:sz w:val="24"/>
                <w:szCs w:val="24"/>
              </w:rPr>
              <w:t>Объекты целесообразно размещать в общественно-деловых зонах, местах массового отдыха населения</w:t>
            </w:r>
          </w:p>
        </w:tc>
      </w:tr>
    </w:tbl>
    <w:p w:rsidR="009A5FFF" w:rsidRPr="00E81AAC" w:rsidRDefault="009A5FFF" w:rsidP="00E81AAC">
      <w:pPr>
        <w:spacing w:after="0"/>
        <w:jc w:val="both"/>
        <w:rPr>
          <w:rFonts w:ascii="Times New Roman" w:hAnsi="Times New Roman" w:cs="Times New Roman"/>
          <w:sz w:val="24"/>
          <w:szCs w:val="24"/>
        </w:rPr>
      </w:pPr>
    </w:p>
    <w:p w:rsidR="00F6435B" w:rsidRPr="00F6435B" w:rsidRDefault="00F6435B" w:rsidP="00F6435B">
      <w:pPr>
        <w:spacing w:after="0"/>
        <w:jc w:val="both"/>
        <w:rPr>
          <w:rFonts w:ascii="Times New Roman" w:eastAsia="Calibri" w:hAnsi="Times New Roman" w:cs="Times New Roman"/>
          <w:b/>
          <w:sz w:val="24"/>
          <w:szCs w:val="24"/>
          <w:highlight w:val="yellow"/>
        </w:rPr>
      </w:pPr>
      <w:r w:rsidRPr="00F6435B">
        <w:rPr>
          <w:rFonts w:ascii="Times New Roman" w:eastAsia="Times New Roman" w:hAnsi="Times New Roman" w:cs="Times New Roman"/>
          <w:sz w:val="24"/>
          <w:szCs w:val="24"/>
          <w:highlight w:val="yellow"/>
          <w:lang w:eastAsia="ru-RU"/>
        </w:rPr>
        <w:t xml:space="preserve">1.6. </w:t>
      </w:r>
      <w:r w:rsidRPr="00F6435B">
        <w:rPr>
          <w:rFonts w:ascii="Times New Roman" w:eastAsia="Calibri" w:hAnsi="Times New Roman" w:cs="Times New Roman"/>
          <w:b/>
          <w:sz w:val="24"/>
          <w:szCs w:val="24"/>
          <w:highlight w:val="yellow"/>
        </w:rPr>
        <w:t>Расчетные показатели для объектов благоустройства территории</w:t>
      </w:r>
    </w:p>
    <w:p w:rsidR="00F6435B" w:rsidRPr="00F6435B" w:rsidRDefault="00F6435B" w:rsidP="00F6435B">
      <w:pPr>
        <w:spacing w:after="0"/>
        <w:jc w:val="both"/>
        <w:rPr>
          <w:rFonts w:ascii="Times New Roman" w:eastAsia="Calibri" w:hAnsi="Times New Roman" w:cs="Times New Roman"/>
          <w:b/>
          <w:sz w:val="24"/>
          <w:szCs w:val="24"/>
          <w:highlight w:val="yellow"/>
        </w:rPr>
      </w:pPr>
      <w:r w:rsidRPr="00F6435B">
        <w:rPr>
          <w:rFonts w:ascii="Times New Roman" w:eastAsia="Calibri" w:hAnsi="Times New Roman" w:cs="Times New Roman"/>
          <w:b/>
          <w:sz w:val="24"/>
          <w:szCs w:val="24"/>
          <w:highlight w:val="yellow"/>
        </w:rPr>
        <w:t>Поселения</w:t>
      </w:r>
      <w:r w:rsidRPr="004F195C">
        <w:rPr>
          <w:rStyle w:val="af0"/>
          <w:rFonts w:ascii="Times New Roman" w:eastAsia="Calibri" w:hAnsi="Times New Roman" w:cs="Times New Roman"/>
          <w:b/>
          <w:sz w:val="24"/>
          <w:szCs w:val="24"/>
          <w:highlight w:val="yellow"/>
        </w:rPr>
        <w:footnoteReference w:id="1"/>
      </w:r>
    </w:p>
    <w:tbl>
      <w:tblPr>
        <w:tblStyle w:val="11"/>
        <w:tblpPr w:leftFromText="180" w:rightFromText="180" w:vertAnchor="text" w:horzAnchor="margin" w:tblpXSpec="center" w:tblpY="20"/>
        <w:tblW w:w="10125" w:type="dxa"/>
        <w:tblLayout w:type="fixed"/>
        <w:tblLook w:val="04A0" w:firstRow="1" w:lastRow="0" w:firstColumn="1" w:lastColumn="0" w:noHBand="0" w:noVBand="1"/>
      </w:tblPr>
      <w:tblGrid>
        <w:gridCol w:w="424"/>
        <w:gridCol w:w="2269"/>
        <w:gridCol w:w="2268"/>
        <w:gridCol w:w="2126"/>
        <w:gridCol w:w="3038"/>
      </w:tblGrid>
      <w:tr w:rsidR="00F6435B" w:rsidRPr="00F6435B" w:rsidTr="004E617D">
        <w:tc>
          <w:tcPr>
            <w:tcW w:w="424" w:type="dxa"/>
            <w:tcBorders>
              <w:top w:val="single" w:sz="4" w:space="0" w:color="auto"/>
              <w:left w:val="single" w:sz="4" w:space="0" w:color="auto"/>
              <w:bottom w:val="single" w:sz="4" w:space="0" w:color="auto"/>
              <w:right w:val="single" w:sz="4" w:space="0" w:color="auto"/>
            </w:tcBorders>
          </w:tcPr>
          <w:p w:rsidR="00F6435B" w:rsidRPr="00F6435B" w:rsidRDefault="00F6435B" w:rsidP="00F6435B">
            <w:pPr>
              <w:jc w:val="both"/>
              <w:rPr>
                <w:sz w:val="24"/>
                <w:szCs w:val="24"/>
                <w:highlight w:val="yellow"/>
              </w:rPr>
            </w:pPr>
          </w:p>
          <w:p w:rsidR="00F6435B" w:rsidRPr="00F6435B" w:rsidRDefault="00F6435B" w:rsidP="00F6435B">
            <w:pPr>
              <w:jc w:val="both"/>
              <w:rPr>
                <w:sz w:val="24"/>
                <w:szCs w:val="24"/>
                <w:highlight w:val="yellow"/>
              </w:rPr>
            </w:pPr>
          </w:p>
        </w:tc>
        <w:tc>
          <w:tcPr>
            <w:tcW w:w="2269" w:type="dxa"/>
            <w:tcBorders>
              <w:top w:val="single" w:sz="4" w:space="0" w:color="auto"/>
              <w:left w:val="single" w:sz="4" w:space="0" w:color="auto"/>
              <w:bottom w:val="single" w:sz="4" w:space="0" w:color="auto"/>
              <w:right w:val="single" w:sz="4" w:space="0" w:color="auto"/>
            </w:tcBorders>
          </w:tcPr>
          <w:p w:rsidR="00F6435B" w:rsidRPr="00F6435B" w:rsidRDefault="00F6435B" w:rsidP="00F6435B">
            <w:pPr>
              <w:rPr>
                <w:sz w:val="24"/>
                <w:szCs w:val="24"/>
                <w:highlight w:val="yellow"/>
              </w:rPr>
            </w:pPr>
            <w:r w:rsidRPr="00F6435B">
              <w:rPr>
                <w:sz w:val="24"/>
                <w:szCs w:val="24"/>
                <w:highlight w:val="yellow"/>
              </w:rPr>
              <w:t>Наименование видов объектов местного значения</w:t>
            </w:r>
          </w:p>
          <w:p w:rsidR="00F6435B" w:rsidRPr="00F6435B" w:rsidRDefault="00F6435B" w:rsidP="00F6435B">
            <w:pPr>
              <w:rPr>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rPr>
                <w:sz w:val="24"/>
                <w:szCs w:val="24"/>
                <w:highlight w:val="yellow"/>
              </w:rPr>
            </w:pPr>
            <w:r w:rsidRPr="00F6435B">
              <w:rPr>
                <w:sz w:val="24"/>
                <w:szCs w:val="24"/>
                <w:highlight w:val="yellow"/>
              </w:rPr>
              <w:t>Расчетные</w:t>
            </w:r>
          </w:p>
          <w:p w:rsidR="00F6435B" w:rsidRPr="00F6435B" w:rsidRDefault="00F6435B" w:rsidP="00F6435B">
            <w:pPr>
              <w:rPr>
                <w:sz w:val="24"/>
                <w:szCs w:val="24"/>
                <w:highlight w:val="yellow"/>
              </w:rPr>
            </w:pPr>
            <w:r w:rsidRPr="00F6435B">
              <w:rPr>
                <w:sz w:val="24"/>
                <w:szCs w:val="24"/>
                <w:highlight w:val="yellow"/>
              </w:rPr>
              <w:t xml:space="preserve">показатели </w:t>
            </w:r>
          </w:p>
          <w:p w:rsidR="00F6435B" w:rsidRPr="00F6435B" w:rsidRDefault="00F6435B" w:rsidP="00F6435B">
            <w:pPr>
              <w:rPr>
                <w:sz w:val="24"/>
                <w:szCs w:val="24"/>
                <w:highlight w:val="yellow"/>
              </w:rPr>
            </w:pPr>
            <w:r w:rsidRPr="00F6435B">
              <w:rPr>
                <w:sz w:val="24"/>
                <w:szCs w:val="24"/>
                <w:highlight w:val="yellow"/>
              </w:rPr>
              <w:t>минимально</w:t>
            </w:r>
          </w:p>
          <w:p w:rsidR="00F6435B" w:rsidRPr="00F6435B" w:rsidRDefault="00F6435B" w:rsidP="00F6435B">
            <w:pPr>
              <w:rPr>
                <w:sz w:val="24"/>
                <w:szCs w:val="24"/>
                <w:highlight w:val="yellow"/>
              </w:rPr>
            </w:pPr>
            <w:r w:rsidRPr="00F6435B">
              <w:rPr>
                <w:sz w:val="24"/>
                <w:szCs w:val="24"/>
                <w:highlight w:val="yellow"/>
              </w:rPr>
              <w:t>допустимого уровня</w:t>
            </w:r>
          </w:p>
          <w:p w:rsidR="00F6435B" w:rsidRPr="00F6435B" w:rsidRDefault="00F6435B" w:rsidP="00F6435B">
            <w:pPr>
              <w:rPr>
                <w:sz w:val="24"/>
                <w:szCs w:val="24"/>
                <w:highlight w:val="yellow"/>
              </w:rPr>
            </w:pPr>
            <w:r w:rsidRPr="00F6435B">
              <w:rPr>
                <w:sz w:val="24"/>
                <w:szCs w:val="24"/>
                <w:highlight w:val="yellow"/>
              </w:rPr>
              <w:t>обеспеченности</w:t>
            </w:r>
          </w:p>
          <w:p w:rsidR="00F6435B" w:rsidRPr="00F6435B" w:rsidRDefault="00F6435B" w:rsidP="00F6435B">
            <w:pPr>
              <w:rPr>
                <w:sz w:val="24"/>
                <w:szCs w:val="24"/>
                <w:highlight w:val="yellow"/>
              </w:rPr>
            </w:pPr>
            <w:r w:rsidRPr="00F6435B">
              <w:rPr>
                <w:sz w:val="24"/>
                <w:szCs w:val="24"/>
                <w:highlight w:val="yellow"/>
              </w:rPr>
              <w:t>объектами</w:t>
            </w:r>
          </w:p>
        </w:tc>
        <w:tc>
          <w:tcPr>
            <w:tcW w:w="2126"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rPr>
                <w:sz w:val="24"/>
                <w:szCs w:val="24"/>
                <w:highlight w:val="yellow"/>
              </w:rPr>
            </w:pPr>
            <w:r w:rsidRPr="00F6435B">
              <w:rPr>
                <w:sz w:val="24"/>
                <w:szCs w:val="24"/>
                <w:highlight w:val="yellow"/>
              </w:rPr>
              <w:t>Расчетные</w:t>
            </w:r>
          </w:p>
          <w:p w:rsidR="00F6435B" w:rsidRPr="00F6435B" w:rsidRDefault="00F6435B" w:rsidP="00F6435B">
            <w:pPr>
              <w:rPr>
                <w:sz w:val="24"/>
                <w:szCs w:val="24"/>
                <w:highlight w:val="yellow"/>
              </w:rPr>
            </w:pPr>
            <w:r w:rsidRPr="00F6435B">
              <w:rPr>
                <w:sz w:val="24"/>
                <w:szCs w:val="24"/>
                <w:highlight w:val="yellow"/>
              </w:rPr>
              <w:t xml:space="preserve">показатели </w:t>
            </w:r>
          </w:p>
          <w:p w:rsidR="00F6435B" w:rsidRPr="00F6435B" w:rsidRDefault="00F6435B" w:rsidP="00F6435B">
            <w:pPr>
              <w:rPr>
                <w:sz w:val="24"/>
                <w:szCs w:val="24"/>
                <w:highlight w:val="yellow"/>
              </w:rPr>
            </w:pPr>
            <w:r w:rsidRPr="00F6435B">
              <w:rPr>
                <w:sz w:val="24"/>
                <w:szCs w:val="24"/>
                <w:highlight w:val="yellow"/>
              </w:rPr>
              <w:t>максимально</w:t>
            </w:r>
          </w:p>
          <w:p w:rsidR="00F6435B" w:rsidRPr="00F6435B" w:rsidRDefault="00F6435B" w:rsidP="00F6435B">
            <w:pPr>
              <w:rPr>
                <w:sz w:val="24"/>
                <w:szCs w:val="24"/>
                <w:highlight w:val="yellow"/>
              </w:rPr>
            </w:pPr>
            <w:r w:rsidRPr="00F6435B">
              <w:rPr>
                <w:sz w:val="24"/>
                <w:szCs w:val="24"/>
                <w:highlight w:val="yellow"/>
              </w:rPr>
              <w:t xml:space="preserve">допустимого уровня </w:t>
            </w:r>
          </w:p>
          <w:p w:rsidR="00F6435B" w:rsidRPr="00F6435B" w:rsidRDefault="00F6435B" w:rsidP="00F6435B">
            <w:pPr>
              <w:rPr>
                <w:sz w:val="24"/>
                <w:szCs w:val="24"/>
                <w:highlight w:val="yellow"/>
              </w:rPr>
            </w:pPr>
            <w:r w:rsidRPr="00F6435B">
              <w:rPr>
                <w:sz w:val="24"/>
                <w:szCs w:val="24"/>
                <w:highlight w:val="yellow"/>
              </w:rPr>
              <w:t>территориальной</w:t>
            </w:r>
          </w:p>
          <w:p w:rsidR="00F6435B" w:rsidRPr="00F6435B" w:rsidRDefault="00F6435B" w:rsidP="00F6435B">
            <w:pPr>
              <w:rPr>
                <w:sz w:val="24"/>
                <w:szCs w:val="24"/>
                <w:highlight w:val="yellow"/>
              </w:rPr>
            </w:pPr>
            <w:r w:rsidRPr="00F6435B">
              <w:rPr>
                <w:sz w:val="24"/>
                <w:szCs w:val="24"/>
                <w:highlight w:val="yellow"/>
              </w:rPr>
              <w:t>доступности</w:t>
            </w:r>
          </w:p>
          <w:p w:rsidR="00F6435B" w:rsidRPr="00F6435B" w:rsidRDefault="00F6435B" w:rsidP="00F6435B">
            <w:pPr>
              <w:rPr>
                <w:sz w:val="24"/>
                <w:szCs w:val="24"/>
                <w:highlight w:val="yellow"/>
              </w:rPr>
            </w:pPr>
            <w:r w:rsidRPr="00F6435B">
              <w:rPr>
                <w:sz w:val="24"/>
                <w:szCs w:val="24"/>
                <w:highlight w:val="yellow"/>
              </w:rPr>
              <w:t>объектов</w:t>
            </w:r>
          </w:p>
        </w:tc>
        <w:tc>
          <w:tcPr>
            <w:tcW w:w="3038"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rPr>
                <w:sz w:val="24"/>
                <w:szCs w:val="24"/>
                <w:highlight w:val="yellow"/>
              </w:rPr>
            </w:pPr>
            <w:r w:rsidRPr="00F6435B">
              <w:rPr>
                <w:sz w:val="24"/>
                <w:szCs w:val="24"/>
                <w:highlight w:val="yellow"/>
              </w:rPr>
              <w:t>Область применения</w:t>
            </w:r>
          </w:p>
        </w:tc>
      </w:tr>
      <w:tr w:rsidR="00F6435B" w:rsidRPr="00F6435B" w:rsidTr="004E617D">
        <w:tc>
          <w:tcPr>
            <w:tcW w:w="424"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jc w:val="both"/>
              <w:rPr>
                <w:sz w:val="24"/>
                <w:szCs w:val="24"/>
                <w:highlight w:val="yellow"/>
              </w:rPr>
            </w:pPr>
            <w:r w:rsidRPr="00F6435B">
              <w:rPr>
                <w:sz w:val="24"/>
                <w:szCs w:val="24"/>
                <w:highlight w:val="yellow"/>
              </w:rPr>
              <w:t>1.</w:t>
            </w:r>
          </w:p>
        </w:tc>
        <w:tc>
          <w:tcPr>
            <w:tcW w:w="2269"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jc w:val="both"/>
              <w:rPr>
                <w:sz w:val="24"/>
                <w:szCs w:val="24"/>
                <w:highlight w:val="yellow"/>
              </w:rPr>
            </w:pPr>
            <w:r w:rsidRPr="00F6435B">
              <w:rPr>
                <w:sz w:val="24"/>
                <w:szCs w:val="24"/>
                <w:highlight w:val="yellow"/>
              </w:rPr>
              <w:t>Велосипедные дорожки и полосы для велосипедистов</w:t>
            </w:r>
          </w:p>
        </w:tc>
        <w:tc>
          <w:tcPr>
            <w:tcW w:w="2268"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jc w:val="both"/>
              <w:rPr>
                <w:sz w:val="24"/>
                <w:szCs w:val="24"/>
                <w:highlight w:val="yellow"/>
              </w:rPr>
            </w:pPr>
            <w:r w:rsidRPr="00F6435B">
              <w:rPr>
                <w:sz w:val="24"/>
                <w:szCs w:val="24"/>
                <w:highlight w:val="yellow"/>
              </w:rPr>
              <w:t>10% общей протяженности улично-дорожной сети населенных пунктов поселения численностью более 200 человек</w:t>
            </w:r>
          </w:p>
        </w:tc>
        <w:tc>
          <w:tcPr>
            <w:tcW w:w="2126"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jc w:val="both"/>
              <w:rPr>
                <w:sz w:val="24"/>
                <w:szCs w:val="24"/>
                <w:highlight w:val="yellow"/>
              </w:rPr>
            </w:pPr>
            <w:proofErr w:type="spellStart"/>
            <w:r w:rsidRPr="00F6435B">
              <w:rPr>
                <w:sz w:val="24"/>
                <w:szCs w:val="24"/>
                <w:highlight w:val="yellow"/>
              </w:rPr>
              <w:t>Пешеходно</w:t>
            </w:r>
            <w:proofErr w:type="spellEnd"/>
            <w:r w:rsidRPr="00F6435B">
              <w:rPr>
                <w:sz w:val="24"/>
                <w:szCs w:val="24"/>
                <w:highlight w:val="yellow"/>
              </w:rPr>
              <w:t>-транспортная доступность не более 30м</w:t>
            </w:r>
          </w:p>
        </w:tc>
        <w:tc>
          <w:tcPr>
            <w:tcW w:w="3038" w:type="dxa"/>
            <w:tcBorders>
              <w:top w:val="single" w:sz="4" w:space="0" w:color="auto"/>
              <w:left w:val="single" w:sz="4" w:space="0" w:color="auto"/>
              <w:bottom w:val="single" w:sz="4" w:space="0" w:color="auto"/>
              <w:right w:val="single" w:sz="4" w:space="0" w:color="auto"/>
            </w:tcBorders>
            <w:hideMark/>
          </w:tcPr>
          <w:p w:rsidR="00F6435B" w:rsidRPr="00F6435B" w:rsidRDefault="00F6435B" w:rsidP="00F6435B">
            <w:pPr>
              <w:jc w:val="both"/>
              <w:rPr>
                <w:sz w:val="24"/>
                <w:szCs w:val="24"/>
                <w:highlight w:val="yellow"/>
              </w:rPr>
            </w:pPr>
            <w:r w:rsidRPr="00F6435B">
              <w:rPr>
                <w:sz w:val="24"/>
                <w:szCs w:val="24"/>
                <w:highlight w:val="yellow"/>
              </w:rPr>
              <w:t>При подготовке проекта генерального плана поселения, проекта планировки территории.</w:t>
            </w:r>
          </w:p>
          <w:p w:rsidR="00F6435B" w:rsidRPr="00F6435B" w:rsidRDefault="00F6435B" w:rsidP="003D7900">
            <w:pPr>
              <w:jc w:val="both"/>
              <w:rPr>
                <w:sz w:val="24"/>
                <w:szCs w:val="24"/>
              </w:rPr>
            </w:pPr>
            <w:r w:rsidRPr="00F6435B">
              <w:rPr>
                <w:sz w:val="24"/>
                <w:szCs w:val="24"/>
                <w:highlight w:val="yellow"/>
              </w:rPr>
              <w:t>Учитываются при подготовке программ комплексного развития транспортной инфраструктуры поселения</w:t>
            </w:r>
          </w:p>
        </w:tc>
      </w:tr>
    </w:tbl>
    <w:p w:rsidR="00F31999" w:rsidRPr="00FB181D" w:rsidRDefault="00F31999" w:rsidP="00F31999">
      <w:pPr>
        <w:spacing w:after="0"/>
        <w:ind w:left="360"/>
        <w:jc w:val="both"/>
        <w:rPr>
          <w:rFonts w:ascii="Times New Roman" w:hAnsi="Times New Roman" w:cs="Times New Roman"/>
          <w:sz w:val="24"/>
          <w:szCs w:val="24"/>
        </w:rPr>
      </w:pPr>
    </w:p>
    <w:p w:rsidR="00F31999" w:rsidRPr="00AA468A" w:rsidRDefault="00AA468A" w:rsidP="00AA468A">
      <w:pPr>
        <w:spacing w:after="0"/>
        <w:ind w:left="360"/>
        <w:jc w:val="center"/>
        <w:rPr>
          <w:rFonts w:ascii="Times New Roman" w:hAnsi="Times New Roman" w:cs="Times New Roman"/>
          <w:b/>
          <w:sz w:val="24"/>
          <w:szCs w:val="24"/>
        </w:rPr>
      </w:pPr>
      <w:r w:rsidRPr="00AA468A">
        <w:rPr>
          <w:rFonts w:ascii="Times New Roman" w:hAnsi="Times New Roman" w:cs="Times New Roman"/>
          <w:b/>
          <w:sz w:val="24"/>
          <w:szCs w:val="24"/>
        </w:rPr>
        <w:t>3.МАТЕРИАЛЫ ПО ОБОСНОВАНИЮ</w:t>
      </w:r>
    </w:p>
    <w:p w:rsidR="00F31999" w:rsidRPr="00FB181D" w:rsidRDefault="00F31999" w:rsidP="00F31999">
      <w:pPr>
        <w:spacing w:after="0"/>
        <w:ind w:left="360"/>
        <w:jc w:val="both"/>
        <w:rPr>
          <w:rFonts w:ascii="Times New Roman" w:hAnsi="Times New Roman" w:cs="Times New Roman"/>
          <w:sz w:val="24"/>
          <w:szCs w:val="24"/>
        </w:rPr>
      </w:pPr>
    </w:p>
    <w:p w:rsidR="00E22B0C" w:rsidRDefault="00AA468A" w:rsidP="00AA468A">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3.1.ОБОСНОВАНИЕ ВИДОВ ОБЪЕКТОВ МЕСТНОГО ЗНАЧЕНИЯ</w:t>
      </w:r>
    </w:p>
    <w:p w:rsidR="00AA468A" w:rsidRDefault="00AA468A" w:rsidP="00AA468A">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ПОСЕЛЕНИЯ, ДЛЯ КОТОРЫХ ОПРЕДЕЛЯЮТСЯ РАСЧЕТНЫЕ ПОКАЗАТЕЛИ</w:t>
      </w:r>
    </w:p>
    <w:p w:rsidR="000A5BFD" w:rsidRDefault="000A5BFD" w:rsidP="00AA468A">
      <w:pPr>
        <w:pStyle w:val="a4"/>
        <w:spacing w:after="0"/>
        <w:ind w:left="0"/>
        <w:jc w:val="center"/>
        <w:rPr>
          <w:rFonts w:ascii="Times New Roman" w:hAnsi="Times New Roman" w:cs="Times New Roman"/>
          <w:sz w:val="24"/>
          <w:szCs w:val="24"/>
        </w:rPr>
      </w:pPr>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Обоснование видов объектов местного значения поселения выполняется в целях определения объектов местного значения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№59-оз «О градостроительной деятельности в Иркутской области».</w:t>
      </w:r>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соответствие с федеральными законами, законом субъекта Российской Федерации, уставами муниципальных образований и оказы</w:t>
      </w:r>
      <w:r w:rsidR="00055385">
        <w:rPr>
          <w:rFonts w:ascii="Times New Roman" w:hAnsi="Times New Roman" w:cs="Times New Roman"/>
          <w:sz w:val="24"/>
          <w:szCs w:val="24"/>
        </w:rPr>
        <w:t>вают существенное влияние на соц</w:t>
      </w:r>
      <w:r>
        <w:rPr>
          <w:rFonts w:ascii="Times New Roman" w:hAnsi="Times New Roman" w:cs="Times New Roman"/>
          <w:sz w:val="24"/>
          <w:szCs w:val="24"/>
        </w:rPr>
        <w:t>иально-экономическое развитие поселений.</w:t>
      </w:r>
      <w:proofErr w:type="gramEnd"/>
    </w:p>
    <w:p w:rsidR="00AA468A" w:rsidRDefault="00AA468A"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одновременно двух и </w:t>
      </w:r>
      <w:r w:rsidR="00055385">
        <w:rPr>
          <w:rFonts w:ascii="Times New Roman" w:hAnsi="Times New Roman" w:cs="Times New Roman"/>
          <w:sz w:val="24"/>
          <w:szCs w:val="24"/>
        </w:rPr>
        <w:t>более населенных пунктов, находящихся в границах поселения.</w:t>
      </w:r>
    </w:p>
    <w:p w:rsidR="00055385" w:rsidRDefault="00055385"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№131-ФЗ «Об общих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 могут находиться в собственности поселения, в том числе в части создания и учета объектов местного значения в различных областях (видах деятельности)</w:t>
      </w:r>
    </w:p>
    <w:p w:rsidR="00BC3AC9" w:rsidRDefault="00BC3AC9"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w:t>
      </w:r>
      <w:r w:rsidR="00BE4C6B">
        <w:rPr>
          <w:rFonts w:ascii="Times New Roman" w:hAnsi="Times New Roman" w:cs="Times New Roman"/>
          <w:sz w:val="24"/>
          <w:szCs w:val="24"/>
        </w:rPr>
        <w:t>и</w:t>
      </w:r>
      <w:r>
        <w:rPr>
          <w:rFonts w:ascii="Times New Roman" w:hAnsi="Times New Roman" w:cs="Times New Roman"/>
          <w:sz w:val="24"/>
          <w:szCs w:val="24"/>
        </w:rPr>
        <w:t>мого уровня территориальной доступности таких объектов для насел</w:t>
      </w:r>
      <w:r w:rsidR="00BE4C6B">
        <w:rPr>
          <w:rFonts w:ascii="Times New Roman" w:hAnsi="Times New Roman" w:cs="Times New Roman"/>
          <w:sz w:val="24"/>
          <w:szCs w:val="24"/>
        </w:rPr>
        <w:t>е</w:t>
      </w:r>
      <w:r>
        <w:rPr>
          <w:rFonts w:ascii="Times New Roman" w:hAnsi="Times New Roman" w:cs="Times New Roman"/>
          <w:sz w:val="24"/>
          <w:szCs w:val="24"/>
        </w:rPr>
        <w:t>ния, так же определены в части 23(1) Закона иркутской области от 23 июля 2008 года №59-оз «О градостроительной</w:t>
      </w:r>
      <w:proofErr w:type="gramEnd"/>
      <w:r>
        <w:rPr>
          <w:rFonts w:ascii="Times New Roman" w:hAnsi="Times New Roman" w:cs="Times New Roman"/>
          <w:sz w:val="24"/>
          <w:szCs w:val="24"/>
        </w:rPr>
        <w:t xml:space="preserve"> деятельности в Иркутской области № (далее – Закон №59-03).</w:t>
      </w:r>
    </w:p>
    <w:p w:rsidR="00BC3AC9" w:rsidRDefault="00BC3AC9"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относящимся к следующим областям:</w:t>
      </w:r>
    </w:p>
    <w:p w:rsidR="00BC3AC9" w:rsidRDefault="00BC3AC9" w:rsidP="0005538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а</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лектро-, тепло-, газо- и водоснаб</w:t>
      </w:r>
      <w:r w:rsidR="001C5B8C">
        <w:rPr>
          <w:rFonts w:ascii="Times New Roman" w:hAnsi="Times New Roman" w:cs="Times New Roman"/>
          <w:sz w:val="24"/>
          <w:szCs w:val="24"/>
        </w:rPr>
        <w:t xml:space="preserve">жение населения, водоотведение </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б) автомобильные дороги местного значения;</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физическая культура и массовый спорт;</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г) иные области в связи с решением вопросов местного значения поселения</w:t>
      </w:r>
    </w:p>
    <w:p w:rsidR="00BC3AC9" w:rsidRDefault="00BC3AC9" w:rsidP="00BC3A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Информация по видам объектов местного значения поселения применяется при дальнейшей подготовке материалов по обоснованию расчетных показателей минимального допустимого уровня обеспеченности объектами местного значения поселения, относящимся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1C5B8C" w:rsidRDefault="001C5B8C" w:rsidP="00BC3AC9">
      <w:pPr>
        <w:pStyle w:val="a4"/>
        <w:spacing w:after="0"/>
        <w:ind w:left="0"/>
        <w:jc w:val="both"/>
        <w:rPr>
          <w:rFonts w:ascii="Times New Roman" w:hAnsi="Times New Roman" w:cs="Times New Roman"/>
          <w:sz w:val="24"/>
          <w:szCs w:val="24"/>
        </w:rPr>
      </w:pPr>
    </w:p>
    <w:p w:rsidR="001C5B8C" w:rsidRPr="001C5B8C" w:rsidRDefault="001C5B8C" w:rsidP="001C5B8C">
      <w:pPr>
        <w:pStyle w:val="a4"/>
        <w:spacing w:after="0"/>
        <w:ind w:left="0"/>
        <w:jc w:val="center"/>
        <w:rPr>
          <w:rFonts w:ascii="Times New Roman" w:hAnsi="Times New Roman" w:cs="Times New Roman"/>
          <w:b/>
          <w:sz w:val="24"/>
          <w:szCs w:val="24"/>
        </w:rPr>
      </w:pPr>
      <w:r w:rsidRPr="001C5B8C">
        <w:rPr>
          <w:rFonts w:ascii="Times New Roman" w:hAnsi="Times New Roman" w:cs="Times New Roman"/>
          <w:b/>
          <w:sz w:val="24"/>
          <w:szCs w:val="24"/>
        </w:rPr>
        <w:t>Перечень объектов местного значения</w:t>
      </w:r>
    </w:p>
    <w:p w:rsidR="001C5B8C" w:rsidRDefault="001C5B8C" w:rsidP="001C5B8C">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5"/>
        <w:tblW w:w="0" w:type="auto"/>
        <w:tblLook w:val="04A0" w:firstRow="1" w:lastRow="0" w:firstColumn="1" w:lastColumn="0" w:noHBand="0" w:noVBand="1"/>
      </w:tblPr>
      <w:tblGrid>
        <w:gridCol w:w="4785"/>
        <w:gridCol w:w="4786"/>
      </w:tblGrid>
      <w:tr w:rsidR="001C5B8C" w:rsidTr="001C5B8C">
        <w:tc>
          <w:tcPr>
            <w:tcW w:w="4785" w:type="dxa"/>
          </w:tcPr>
          <w:p w:rsidR="001C5B8C" w:rsidRPr="001C5B8C" w:rsidRDefault="001C5B8C" w:rsidP="001C5B8C">
            <w:pPr>
              <w:pStyle w:val="a4"/>
              <w:ind w:left="0"/>
              <w:jc w:val="center"/>
              <w:rPr>
                <w:rFonts w:ascii="Times New Roman" w:hAnsi="Times New Roman" w:cs="Times New Roman"/>
                <w:b/>
                <w:sz w:val="24"/>
                <w:szCs w:val="24"/>
              </w:rPr>
            </w:pPr>
            <w:r w:rsidRPr="001C5B8C">
              <w:rPr>
                <w:rFonts w:ascii="Times New Roman" w:hAnsi="Times New Roman" w:cs="Times New Roman"/>
                <w:b/>
                <w:sz w:val="24"/>
                <w:szCs w:val="24"/>
              </w:rPr>
              <w:t>Наименование вида объекта местного значения, для которого обосновываются расчетные показатели</w:t>
            </w:r>
          </w:p>
        </w:tc>
        <w:tc>
          <w:tcPr>
            <w:tcW w:w="4786" w:type="dxa"/>
          </w:tcPr>
          <w:p w:rsidR="001C5B8C" w:rsidRPr="001C5B8C" w:rsidRDefault="001C5B8C" w:rsidP="001C5B8C">
            <w:pPr>
              <w:pStyle w:val="a4"/>
              <w:ind w:left="0"/>
              <w:jc w:val="center"/>
              <w:rPr>
                <w:rFonts w:ascii="Times New Roman" w:hAnsi="Times New Roman" w:cs="Times New Roman"/>
                <w:b/>
                <w:sz w:val="24"/>
                <w:szCs w:val="24"/>
              </w:rPr>
            </w:pPr>
            <w:r w:rsidRPr="001C5B8C">
              <w:rPr>
                <w:rFonts w:ascii="Times New Roman" w:hAnsi="Times New Roman" w:cs="Times New Roman"/>
                <w:b/>
                <w:sz w:val="24"/>
                <w:szCs w:val="24"/>
              </w:rPr>
              <w:t>Обоснование включения объекта в перечень</w:t>
            </w:r>
          </w:p>
        </w:tc>
      </w:tr>
      <w:tr w:rsidR="001C5B8C" w:rsidTr="001C5B8C">
        <w:trPr>
          <w:trHeight w:val="443"/>
        </w:trPr>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электроснабжения</w:t>
            </w:r>
          </w:p>
        </w:tc>
        <w:tc>
          <w:tcPr>
            <w:tcW w:w="4786" w:type="dxa"/>
            <w:vMerge w:val="restart"/>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1.Подпункт а) пункта 1 части 5 статьи 23 Градостроительного кодекса Российской Федерации: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водоснабжение населения, водоотведение</w:t>
            </w: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теплоснабжения</w:t>
            </w:r>
          </w:p>
        </w:tc>
        <w:tc>
          <w:tcPr>
            <w:tcW w:w="4786" w:type="dxa"/>
            <w:vMerge/>
          </w:tcPr>
          <w:p w:rsidR="001C5B8C" w:rsidRDefault="001C5B8C" w:rsidP="001C5B8C">
            <w:pPr>
              <w:pStyle w:val="a4"/>
              <w:ind w:left="0"/>
              <w:rPr>
                <w:rFonts w:ascii="Times New Roman" w:hAnsi="Times New Roman" w:cs="Times New Roman"/>
                <w:sz w:val="24"/>
                <w:szCs w:val="24"/>
              </w:rPr>
            </w:pP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газоснабжения</w:t>
            </w:r>
          </w:p>
        </w:tc>
        <w:tc>
          <w:tcPr>
            <w:tcW w:w="4786" w:type="dxa"/>
            <w:vMerge/>
          </w:tcPr>
          <w:p w:rsidR="001C5B8C" w:rsidRDefault="001C5B8C" w:rsidP="001C5B8C">
            <w:pPr>
              <w:pStyle w:val="a4"/>
              <w:ind w:left="0"/>
              <w:rPr>
                <w:rFonts w:ascii="Times New Roman" w:hAnsi="Times New Roman" w:cs="Times New Roman"/>
                <w:sz w:val="24"/>
                <w:szCs w:val="24"/>
              </w:rPr>
            </w:pP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водоснабжения</w:t>
            </w:r>
          </w:p>
        </w:tc>
        <w:tc>
          <w:tcPr>
            <w:tcW w:w="4786" w:type="dxa"/>
            <w:vMerge w:val="restart"/>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 xml:space="preserve">Организации местного самоуправления в </w:t>
            </w:r>
            <w:r>
              <w:rPr>
                <w:rFonts w:ascii="Times New Roman" w:hAnsi="Times New Roman" w:cs="Times New Roman"/>
                <w:sz w:val="24"/>
                <w:szCs w:val="24"/>
              </w:rPr>
              <w:lastRenderedPageBreak/>
              <w:t>Российской Федерации: «организация в границах поселения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3. Пункт 1 части 3 статьи 3(1) закона иркутской области»: «объекты капитального строительства, в том числе линейные объекты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водоснабжение населения, водоотведения;»</w:t>
            </w:r>
          </w:p>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4. Часть 3 стать 14 Федерального закона от 6 октября 2003 года №131-ФЗ «Об общих принципах организации местного самоуправления в Российской Федерации».</w:t>
            </w:r>
          </w:p>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tc>
      </w:tr>
      <w:tr w:rsidR="001C5B8C" w:rsidTr="001C5B8C">
        <w:tc>
          <w:tcPr>
            <w:tcW w:w="4785" w:type="dxa"/>
          </w:tcPr>
          <w:p w:rsidR="001C5B8C" w:rsidRDefault="001C5B8C"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Объекты водоотведения</w:t>
            </w:r>
          </w:p>
        </w:tc>
        <w:tc>
          <w:tcPr>
            <w:tcW w:w="4786" w:type="dxa"/>
            <w:vMerge/>
          </w:tcPr>
          <w:p w:rsidR="001C5B8C" w:rsidRDefault="001C5B8C" w:rsidP="001C5B8C">
            <w:pPr>
              <w:pStyle w:val="a4"/>
              <w:ind w:left="0"/>
              <w:rPr>
                <w:rFonts w:ascii="Times New Roman" w:hAnsi="Times New Roman" w:cs="Times New Roman"/>
                <w:sz w:val="24"/>
                <w:szCs w:val="24"/>
              </w:rPr>
            </w:pPr>
          </w:p>
        </w:tc>
      </w:tr>
      <w:tr w:rsidR="00EC5E48" w:rsidTr="001C5B8C">
        <w:tc>
          <w:tcPr>
            <w:tcW w:w="4785" w:type="dxa"/>
          </w:tcPr>
          <w:p w:rsidR="00EC5E48" w:rsidRDefault="00EC5E48"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Автомобильные дороги улично-дорожной сети населенного пункта с твердым покрытием</w:t>
            </w:r>
          </w:p>
        </w:tc>
        <w:tc>
          <w:tcPr>
            <w:tcW w:w="4786" w:type="dxa"/>
            <w:vMerge w:val="restart"/>
          </w:tcPr>
          <w:p w:rsidR="00EC5E48" w:rsidRDefault="00EC5E48" w:rsidP="00EC5E48">
            <w:pPr>
              <w:rPr>
                <w:rFonts w:ascii="Times New Roman" w:hAnsi="Times New Roman" w:cs="Times New Roman"/>
                <w:sz w:val="24"/>
                <w:szCs w:val="24"/>
              </w:rPr>
            </w:pPr>
            <w:r>
              <w:rPr>
                <w:rFonts w:ascii="Times New Roman" w:hAnsi="Times New Roman" w:cs="Times New Roman"/>
                <w:sz w:val="24"/>
                <w:szCs w:val="24"/>
              </w:rPr>
              <w:t xml:space="preserve">1.Подпункт б) пункта 1 части 5 статьи 23 Градостроительного кодекса Российской </w:t>
            </w:r>
            <w:r w:rsidR="00483851">
              <w:rPr>
                <w:rFonts w:ascii="Times New Roman" w:hAnsi="Times New Roman" w:cs="Times New Roman"/>
                <w:sz w:val="24"/>
                <w:szCs w:val="24"/>
              </w:rPr>
              <w:t>Федерации: «автомобильные</w:t>
            </w:r>
            <w:r>
              <w:rPr>
                <w:rFonts w:ascii="Times New Roman" w:hAnsi="Times New Roman" w:cs="Times New Roman"/>
                <w:sz w:val="24"/>
                <w:szCs w:val="24"/>
              </w:rPr>
              <w:t xml:space="preserve"> дороги местного значения</w:t>
            </w:r>
            <w:proofErr w:type="gramStart"/>
            <w:r>
              <w:rPr>
                <w:rFonts w:ascii="Times New Roman" w:hAnsi="Times New Roman" w:cs="Times New Roman"/>
                <w:sz w:val="24"/>
                <w:szCs w:val="24"/>
              </w:rPr>
              <w:t>;»</w:t>
            </w:r>
            <w:proofErr w:type="gramEnd"/>
          </w:p>
          <w:p w:rsidR="00EC5E48" w:rsidRDefault="00EC5E48" w:rsidP="00EC5E48">
            <w:pPr>
              <w:rPr>
                <w:rFonts w:ascii="Times New Roman" w:hAnsi="Times New Roman" w:cs="Times New Roman"/>
                <w:sz w:val="24"/>
                <w:szCs w:val="24"/>
              </w:rPr>
            </w:pPr>
            <w:proofErr w:type="gramStart"/>
            <w:r>
              <w:rPr>
                <w:rFonts w:ascii="Times New Roman" w:hAnsi="Times New Roman" w:cs="Times New Roman"/>
                <w:sz w:val="24"/>
                <w:szCs w:val="24"/>
              </w:rPr>
              <w:t>2.Пункт 5 части 1 статьи 14 Федерального закона от 6 октября 2003 года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Pr>
                <w:rFonts w:ascii="Times New Roman" w:hAnsi="Times New Roman" w:cs="Times New Roman"/>
                <w:sz w:val="24"/>
                <w:szCs w:val="24"/>
              </w:rPr>
              <w:t xml:space="preserve">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законодательством</w:t>
            </w:r>
            <w:proofErr w:type="gramEnd"/>
            <w:r>
              <w:rPr>
                <w:rFonts w:ascii="Times New Roman" w:hAnsi="Times New Roman" w:cs="Times New Roman"/>
                <w:sz w:val="24"/>
                <w:szCs w:val="24"/>
              </w:rPr>
              <w:t xml:space="preserve"> Российской Федерации;».</w:t>
            </w:r>
          </w:p>
          <w:p w:rsidR="00EC5E48" w:rsidRDefault="00EC5E48" w:rsidP="00EC5E48">
            <w:pPr>
              <w:rPr>
                <w:rFonts w:ascii="Times New Roman" w:hAnsi="Times New Roman" w:cs="Times New Roman"/>
                <w:sz w:val="24"/>
                <w:szCs w:val="24"/>
              </w:rPr>
            </w:pPr>
            <w:r>
              <w:rPr>
                <w:rFonts w:ascii="Times New Roman" w:hAnsi="Times New Roman" w:cs="Times New Roman"/>
                <w:sz w:val="24"/>
                <w:szCs w:val="24"/>
              </w:rPr>
              <w:t xml:space="preserve">3. Пункт 2 части 3 статьи 3(1) закона иркутской области от 23 июля 2008 года №59-03 «О градостроительной деятельности в Иркутской </w:t>
            </w:r>
            <w:r w:rsidR="00483851">
              <w:rPr>
                <w:rFonts w:ascii="Times New Roman" w:hAnsi="Times New Roman" w:cs="Times New Roman"/>
                <w:sz w:val="24"/>
                <w:szCs w:val="24"/>
              </w:rPr>
              <w:t>области»: «автомобильные</w:t>
            </w:r>
            <w:r>
              <w:rPr>
                <w:rFonts w:ascii="Times New Roman" w:hAnsi="Times New Roman" w:cs="Times New Roman"/>
                <w:sz w:val="24"/>
                <w:szCs w:val="24"/>
              </w:rPr>
              <w:t xml:space="preserve"> дороги местного значения;».</w:t>
            </w:r>
          </w:p>
          <w:p w:rsidR="00EC5E48" w:rsidRDefault="00EC5E48" w:rsidP="00EC5E48">
            <w:pPr>
              <w:rPr>
                <w:rFonts w:ascii="Times New Roman" w:hAnsi="Times New Roman" w:cs="Times New Roman"/>
                <w:sz w:val="24"/>
                <w:szCs w:val="24"/>
              </w:rPr>
            </w:pPr>
            <w:r>
              <w:rPr>
                <w:rFonts w:ascii="Times New Roman" w:hAnsi="Times New Roman" w:cs="Times New Roman"/>
                <w:sz w:val="24"/>
                <w:szCs w:val="24"/>
              </w:rPr>
              <w:t xml:space="preserve">4. Часть 3 статьи 14 Федерального закона от 6 октября 2003года №131-ФЗ «Об общих </w:t>
            </w:r>
            <w:r>
              <w:rPr>
                <w:rFonts w:ascii="Times New Roman" w:hAnsi="Times New Roman" w:cs="Times New Roman"/>
                <w:sz w:val="24"/>
                <w:szCs w:val="24"/>
              </w:rPr>
              <w:lastRenderedPageBreak/>
              <w:t>принципах организации местного самоуправления в Российской Федерации».</w:t>
            </w:r>
          </w:p>
          <w:p w:rsidR="00EC5E48" w:rsidRPr="00EC5E48" w:rsidRDefault="00EC5E48" w:rsidP="00EC5E48">
            <w:pPr>
              <w:rPr>
                <w:rFonts w:ascii="Times New Roman" w:hAnsi="Times New Roman" w:cs="Times New Roman"/>
                <w:sz w:val="24"/>
                <w:szCs w:val="24"/>
              </w:rPr>
            </w:pPr>
            <w:r>
              <w:rPr>
                <w:rFonts w:ascii="Times New Roman" w:hAnsi="Times New Roman" w:cs="Times New Roman"/>
                <w:sz w:val="24"/>
                <w:szCs w:val="24"/>
              </w:rPr>
              <w:t>5.Статья 1 закона Иркутской области от 28 ноября 2014года №138-оз «О закреплении за сельскими поселениями Иркутской области вопросов местного значения»</w:t>
            </w:r>
          </w:p>
        </w:tc>
      </w:tr>
      <w:tr w:rsidR="00EC5E48" w:rsidTr="001C5B8C">
        <w:tc>
          <w:tcPr>
            <w:tcW w:w="4785" w:type="dxa"/>
          </w:tcPr>
          <w:p w:rsidR="00EC5E48" w:rsidRDefault="00EC5E48" w:rsidP="001C5B8C">
            <w:pPr>
              <w:pStyle w:val="a4"/>
              <w:ind w:left="0"/>
              <w:rPr>
                <w:rFonts w:ascii="Times New Roman" w:hAnsi="Times New Roman" w:cs="Times New Roman"/>
                <w:sz w:val="24"/>
                <w:szCs w:val="24"/>
              </w:rPr>
            </w:pPr>
            <w:r>
              <w:rPr>
                <w:rFonts w:ascii="Times New Roman" w:hAnsi="Times New Roman" w:cs="Times New Roman"/>
                <w:sz w:val="24"/>
                <w:szCs w:val="24"/>
              </w:rPr>
              <w:t>Парковка (парковочные места)</w:t>
            </w:r>
          </w:p>
        </w:tc>
        <w:tc>
          <w:tcPr>
            <w:tcW w:w="4786" w:type="dxa"/>
            <w:vMerge/>
          </w:tcPr>
          <w:p w:rsidR="00EC5E48" w:rsidRDefault="00EC5E48" w:rsidP="001C5B8C">
            <w:pPr>
              <w:pStyle w:val="a4"/>
              <w:ind w:left="0"/>
              <w:rPr>
                <w:rFonts w:ascii="Times New Roman" w:hAnsi="Times New Roman" w:cs="Times New Roman"/>
                <w:sz w:val="24"/>
                <w:szCs w:val="24"/>
              </w:rPr>
            </w:pPr>
          </w:p>
        </w:tc>
      </w:tr>
      <w:tr w:rsidR="00EC5E48" w:rsidTr="001C5B8C">
        <w:tc>
          <w:tcPr>
            <w:tcW w:w="4785" w:type="dxa"/>
          </w:tcPr>
          <w:p w:rsidR="00EC5E48" w:rsidRDefault="00EC5E48" w:rsidP="001C5B8C">
            <w:pPr>
              <w:pStyle w:val="a4"/>
              <w:ind w:left="0"/>
              <w:rPr>
                <w:rFonts w:ascii="Times New Roman" w:hAnsi="Times New Roman" w:cs="Times New Roman"/>
                <w:sz w:val="24"/>
                <w:szCs w:val="24"/>
              </w:rPr>
            </w:pPr>
            <w:r>
              <w:rPr>
                <w:rFonts w:ascii="Times New Roman" w:hAnsi="Times New Roman" w:cs="Times New Roman"/>
                <w:sz w:val="24"/>
                <w:szCs w:val="24"/>
              </w:rPr>
              <w:t>Пешеходный переход</w:t>
            </w:r>
          </w:p>
        </w:tc>
        <w:tc>
          <w:tcPr>
            <w:tcW w:w="4786" w:type="dxa"/>
            <w:vMerge/>
          </w:tcPr>
          <w:p w:rsidR="00EC5E48" w:rsidRDefault="00EC5E48" w:rsidP="001C5B8C">
            <w:pPr>
              <w:pStyle w:val="a4"/>
              <w:ind w:left="0"/>
              <w:rPr>
                <w:rFonts w:ascii="Times New Roman" w:hAnsi="Times New Roman" w:cs="Times New Roman"/>
                <w:sz w:val="24"/>
                <w:szCs w:val="24"/>
              </w:rPr>
            </w:pPr>
          </w:p>
        </w:tc>
      </w:tr>
      <w:tr w:rsidR="001C5B8C" w:rsidTr="001C5B8C">
        <w:tc>
          <w:tcPr>
            <w:tcW w:w="4785" w:type="dxa"/>
          </w:tcPr>
          <w:p w:rsidR="001C5B8C" w:rsidRDefault="00516CFE"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Автобусные ос</w:t>
            </w:r>
            <w:r w:rsidR="00076EEA">
              <w:rPr>
                <w:rFonts w:ascii="Times New Roman" w:hAnsi="Times New Roman" w:cs="Times New Roman"/>
                <w:sz w:val="24"/>
                <w:szCs w:val="24"/>
              </w:rPr>
              <w:t>та</w:t>
            </w:r>
            <w:r>
              <w:rPr>
                <w:rFonts w:ascii="Times New Roman" w:hAnsi="Times New Roman" w:cs="Times New Roman"/>
                <w:sz w:val="24"/>
                <w:szCs w:val="24"/>
              </w:rPr>
              <w:t>новки</w:t>
            </w:r>
          </w:p>
        </w:tc>
        <w:tc>
          <w:tcPr>
            <w:tcW w:w="4786" w:type="dxa"/>
          </w:tcPr>
          <w:p w:rsidR="001C5B8C" w:rsidRDefault="00516CFE" w:rsidP="001C5B8C">
            <w:pPr>
              <w:pStyle w:val="a4"/>
              <w:ind w:left="0"/>
              <w:rPr>
                <w:rFonts w:ascii="Times New Roman" w:hAnsi="Times New Roman" w:cs="Times New Roman"/>
                <w:sz w:val="24"/>
                <w:szCs w:val="24"/>
              </w:rPr>
            </w:pPr>
            <w:r>
              <w:rPr>
                <w:rFonts w:ascii="Times New Roman" w:hAnsi="Times New Roman" w:cs="Times New Roman"/>
                <w:sz w:val="24"/>
                <w:szCs w:val="24"/>
              </w:rPr>
              <w:t xml:space="preserve">1.Подпункт </w:t>
            </w:r>
            <w:r w:rsidR="00483851">
              <w:rPr>
                <w:rFonts w:ascii="Times New Roman" w:hAnsi="Times New Roman" w:cs="Times New Roman"/>
                <w:sz w:val="24"/>
                <w:szCs w:val="24"/>
              </w:rPr>
              <w:t>г) пункта</w:t>
            </w:r>
            <w:r>
              <w:rPr>
                <w:rFonts w:ascii="Times New Roman" w:hAnsi="Times New Roman" w:cs="Times New Roman"/>
                <w:sz w:val="24"/>
                <w:szCs w:val="24"/>
              </w:rPr>
              <w:t xml:space="preserve">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16CFE" w:rsidRDefault="00516CFE"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7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16CFE" w:rsidRDefault="00516CFE" w:rsidP="00516CFE">
            <w:pPr>
              <w:rPr>
                <w:rFonts w:ascii="Times New Roman" w:hAnsi="Times New Roman" w:cs="Times New Roman"/>
                <w:sz w:val="24"/>
                <w:szCs w:val="24"/>
              </w:rPr>
            </w:pPr>
            <w:r>
              <w:rPr>
                <w:rFonts w:ascii="Times New Roman" w:hAnsi="Times New Roman" w:cs="Times New Roman"/>
                <w:sz w:val="24"/>
                <w:szCs w:val="24"/>
              </w:rPr>
              <w:t>3. пункт 14 части 3 статьи 3 (1) закона Иркутской области от 23 июля 2008 года №59-03 «О градостроительной деятельности в Иркутской области»: «иные объекты»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16CFE" w:rsidRDefault="00516CFE" w:rsidP="00516CFE">
            <w:pPr>
              <w:rPr>
                <w:rFonts w:ascii="Times New Roman" w:hAnsi="Times New Roman" w:cs="Times New Roman"/>
                <w:sz w:val="24"/>
                <w:szCs w:val="24"/>
              </w:rPr>
            </w:pPr>
            <w:r>
              <w:rPr>
                <w:rFonts w:ascii="Times New Roman" w:hAnsi="Times New Roman" w:cs="Times New Roman"/>
                <w:sz w:val="24"/>
                <w:szCs w:val="24"/>
              </w:rPr>
              <w:t>4.</w:t>
            </w:r>
            <w:r w:rsidR="00076EEA">
              <w:rPr>
                <w:rFonts w:ascii="Times New Roman" w:hAnsi="Times New Roman" w:cs="Times New Roman"/>
                <w:sz w:val="24"/>
                <w:szCs w:val="24"/>
              </w:rPr>
              <w:t xml:space="preserve"> часть 3</w:t>
            </w:r>
            <w:r>
              <w:rPr>
                <w:rFonts w:ascii="Times New Roman" w:hAnsi="Times New Roman" w:cs="Times New Roman"/>
                <w:sz w:val="24"/>
                <w:szCs w:val="24"/>
              </w:rPr>
              <w:t xml:space="preserve"> статьи 14 Федерального закона от 6 октября 2003года №131-ФЗ «Об общих принципах организации местного самоуправления в Российской Федерации»</w:t>
            </w:r>
          </w:p>
          <w:p w:rsidR="00076EEA" w:rsidRDefault="00076EEA" w:rsidP="00516CFE">
            <w:pPr>
              <w:rPr>
                <w:rFonts w:ascii="Times New Roman" w:hAnsi="Times New Roman" w:cs="Times New Roman"/>
                <w:sz w:val="24"/>
                <w:szCs w:val="24"/>
              </w:rPr>
            </w:pPr>
            <w:r>
              <w:rPr>
                <w:rFonts w:ascii="Times New Roman" w:hAnsi="Times New Roman" w:cs="Times New Roman"/>
                <w:sz w:val="24"/>
                <w:szCs w:val="24"/>
              </w:rPr>
              <w:t>5.Статья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516CFE" w:rsidRDefault="00516CFE" w:rsidP="00516CFE">
            <w:pPr>
              <w:pStyle w:val="a4"/>
              <w:ind w:left="0"/>
              <w:rPr>
                <w:rFonts w:ascii="Times New Roman" w:hAnsi="Times New Roman" w:cs="Times New Roman"/>
                <w:sz w:val="24"/>
                <w:szCs w:val="24"/>
              </w:rPr>
            </w:pPr>
          </w:p>
        </w:tc>
      </w:tr>
      <w:tr w:rsidR="00076EEA" w:rsidTr="00F972A2">
        <w:trPr>
          <w:trHeight w:val="1265"/>
        </w:trPr>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Многофункциональный спортивно-досуговый комплекс с бассейном</w:t>
            </w:r>
          </w:p>
        </w:tc>
        <w:tc>
          <w:tcPr>
            <w:tcW w:w="4786" w:type="dxa"/>
            <w:vMerge w:val="restart"/>
          </w:tcPr>
          <w:p w:rsidR="00076EEA" w:rsidRDefault="00076EEA" w:rsidP="00076EEA">
            <w:pPr>
              <w:pStyle w:val="a4"/>
              <w:ind w:left="0"/>
              <w:rPr>
                <w:rFonts w:ascii="Times New Roman" w:hAnsi="Times New Roman" w:cs="Times New Roman"/>
                <w:sz w:val="24"/>
                <w:szCs w:val="24"/>
              </w:rPr>
            </w:pPr>
            <w:r>
              <w:rPr>
                <w:rFonts w:ascii="Times New Roman" w:hAnsi="Times New Roman" w:cs="Times New Roman"/>
                <w:sz w:val="24"/>
                <w:szCs w:val="24"/>
              </w:rPr>
              <w:t>1.Подпункт в) пункта 1 части 5 статьи 23 Градостроительного кодекса Российской Федерации: «физическая культура и массовый спорт».</w:t>
            </w:r>
          </w:p>
          <w:p w:rsidR="00076EEA" w:rsidRDefault="00076EEA" w:rsidP="00076EEA">
            <w:pPr>
              <w:pStyle w:val="a4"/>
              <w:ind w:left="0"/>
              <w:rPr>
                <w:rFonts w:ascii="Times New Roman" w:hAnsi="Times New Roman" w:cs="Times New Roman"/>
                <w:sz w:val="24"/>
                <w:szCs w:val="24"/>
              </w:rPr>
            </w:pPr>
            <w:r>
              <w:rPr>
                <w:rFonts w:ascii="Times New Roman" w:hAnsi="Times New Roman" w:cs="Times New Roman"/>
                <w:sz w:val="24"/>
                <w:szCs w:val="24"/>
              </w:rPr>
              <w:t>2. пункт 14 части 1 статьи 14 Федерального закона от 6 октября 2003года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организации и проведение официальных физкультурно-оздоровительных и спортивных мероприятий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076EEA" w:rsidRDefault="00076EEA" w:rsidP="00076EEA">
            <w:pPr>
              <w:rPr>
                <w:rFonts w:ascii="Times New Roman" w:hAnsi="Times New Roman" w:cs="Times New Roman"/>
                <w:sz w:val="24"/>
                <w:szCs w:val="24"/>
              </w:rPr>
            </w:pPr>
            <w:r>
              <w:rPr>
                <w:rFonts w:ascii="Times New Roman" w:hAnsi="Times New Roman" w:cs="Times New Roman"/>
                <w:sz w:val="24"/>
                <w:szCs w:val="24"/>
              </w:rPr>
              <w:t>3. пункт 30 части 1 статьи 14 Федерального закона от 6 октября 2003года №131-ФЗ «Об общих принципах организации местного самоуправления в Российской Федерации»</w:t>
            </w:r>
            <w:proofErr w:type="gramStart"/>
            <w:r w:rsidR="00F972A2">
              <w:rPr>
                <w:rFonts w:ascii="Times New Roman" w:hAnsi="Times New Roman" w:cs="Times New Roman"/>
                <w:sz w:val="24"/>
                <w:szCs w:val="24"/>
              </w:rPr>
              <w:t>:»</w:t>
            </w:r>
            <w:proofErr w:type="gramEnd"/>
            <w:r w:rsidR="00F972A2">
              <w:rPr>
                <w:rFonts w:ascii="Times New Roman" w:hAnsi="Times New Roman" w:cs="Times New Roman"/>
                <w:sz w:val="24"/>
                <w:szCs w:val="24"/>
              </w:rPr>
              <w:t xml:space="preserve">организация и осуществление </w:t>
            </w:r>
            <w:r w:rsidR="00F972A2">
              <w:rPr>
                <w:rFonts w:ascii="Times New Roman" w:hAnsi="Times New Roman" w:cs="Times New Roman"/>
                <w:sz w:val="24"/>
                <w:szCs w:val="24"/>
              </w:rPr>
              <w:lastRenderedPageBreak/>
              <w:t>мероприятий по работе с детьми и молодежью в поселении;».</w:t>
            </w:r>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4. пункт 5 части 3 статьи 3 (1) закона Иркутской области от 23 июля 2008 года №59-03 «О градостроительной деятельности в Иркутской области»: «объекты физической культуры и массового спорта, в том числе:</w:t>
            </w:r>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а) спортивные комплексы;</w:t>
            </w:r>
          </w:p>
          <w:p w:rsidR="00F972A2" w:rsidRDefault="0040211F" w:rsidP="00F972A2">
            <w:pPr>
              <w:rPr>
                <w:rFonts w:ascii="Times New Roman" w:hAnsi="Times New Roman" w:cs="Times New Roman"/>
                <w:sz w:val="24"/>
                <w:szCs w:val="24"/>
              </w:rPr>
            </w:pPr>
            <w:r>
              <w:rPr>
                <w:rFonts w:ascii="Times New Roman" w:hAnsi="Times New Roman" w:cs="Times New Roman"/>
                <w:sz w:val="24"/>
                <w:szCs w:val="24"/>
              </w:rPr>
              <w:t>б) плавательные</w:t>
            </w:r>
            <w:r w:rsidR="00F972A2">
              <w:rPr>
                <w:rFonts w:ascii="Times New Roman" w:hAnsi="Times New Roman" w:cs="Times New Roman"/>
                <w:sz w:val="24"/>
                <w:szCs w:val="24"/>
              </w:rPr>
              <w:t xml:space="preserve"> бассейны;</w:t>
            </w:r>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в) стадионы</w:t>
            </w:r>
            <w:proofErr w:type="gramStart"/>
            <w:r>
              <w:rPr>
                <w:rFonts w:ascii="Times New Roman" w:hAnsi="Times New Roman" w:cs="Times New Roman"/>
                <w:sz w:val="24"/>
                <w:szCs w:val="24"/>
              </w:rPr>
              <w:t>;»</w:t>
            </w:r>
            <w:proofErr w:type="gramEnd"/>
          </w:p>
          <w:p w:rsidR="00F972A2" w:rsidRDefault="00F972A2" w:rsidP="00F972A2">
            <w:pPr>
              <w:rPr>
                <w:rFonts w:ascii="Times New Roman" w:hAnsi="Times New Roman" w:cs="Times New Roman"/>
                <w:sz w:val="24"/>
                <w:szCs w:val="24"/>
              </w:rPr>
            </w:pPr>
            <w:r>
              <w:rPr>
                <w:rFonts w:ascii="Times New Roman" w:hAnsi="Times New Roman" w:cs="Times New Roman"/>
                <w:sz w:val="24"/>
                <w:szCs w:val="24"/>
              </w:rPr>
              <w:t>5. часть 3 статьи 14 Федерального закона от 6 октября 2003года №131-ФЗ «Об общих принципах организации местного самоуправления в Российской Федерации»</w:t>
            </w:r>
          </w:p>
          <w:p w:rsidR="00F972A2" w:rsidRDefault="00F972A2" w:rsidP="00F972A2">
            <w:pPr>
              <w:rPr>
                <w:rFonts w:ascii="Times New Roman" w:hAnsi="Times New Roman" w:cs="Times New Roman"/>
                <w:sz w:val="24"/>
                <w:szCs w:val="24"/>
              </w:rPr>
            </w:pPr>
          </w:p>
          <w:p w:rsidR="00076EEA" w:rsidRDefault="00076EEA" w:rsidP="001C5B8C">
            <w:pPr>
              <w:pStyle w:val="a4"/>
              <w:ind w:left="0"/>
              <w:rPr>
                <w:rFonts w:ascii="Times New Roman" w:hAnsi="Times New Roman" w:cs="Times New Roman"/>
                <w:sz w:val="24"/>
                <w:szCs w:val="24"/>
              </w:rPr>
            </w:pPr>
          </w:p>
        </w:tc>
      </w:tr>
      <w:tr w:rsidR="00076EEA" w:rsidTr="001C5B8C">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 xml:space="preserve">Открытая спортивная площадка с искусственным покрытием, в том </w:t>
            </w:r>
            <w:proofErr w:type="spellStart"/>
            <w:r>
              <w:rPr>
                <w:rFonts w:ascii="Times New Roman" w:hAnsi="Times New Roman" w:cs="Times New Roman"/>
                <w:sz w:val="24"/>
                <w:szCs w:val="24"/>
              </w:rPr>
              <w:t>числе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тадион</w:t>
            </w:r>
            <w:proofErr w:type="spellEnd"/>
          </w:p>
        </w:tc>
        <w:tc>
          <w:tcPr>
            <w:tcW w:w="4786" w:type="dxa"/>
            <w:vMerge/>
          </w:tcPr>
          <w:p w:rsidR="00076EEA" w:rsidRDefault="00076EEA" w:rsidP="001C5B8C">
            <w:pPr>
              <w:pStyle w:val="a4"/>
              <w:ind w:left="0"/>
              <w:rPr>
                <w:rFonts w:ascii="Times New Roman" w:hAnsi="Times New Roman" w:cs="Times New Roman"/>
                <w:sz w:val="24"/>
                <w:szCs w:val="24"/>
              </w:rPr>
            </w:pPr>
          </w:p>
        </w:tc>
      </w:tr>
      <w:tr w:rsidR="00076EEA" w:rsidTr="001C5B8C">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Хоккейный корт</w:t>
            </w:r>
          </w:p>
        </w:tc>
        <w:tc>
          <w:tcPr>
            <w:tcW w:w="4786" w:type="dxa"/>
            <w:vMerge/>
          </w:tcPr>
          <w:p w:rsidR="00076EEA" w:rsidRDefault="00076EEA" w:rsidP="001C5B8C">
            <w:pPr>
              <w:pStyle w:val="a4"/>
              <w:ind w:left="0"/>
              <w:rPr>
                <w:rFonts w:ascii="Times New Roman" w:hAnsi="Times New Roman" w:cs="Times New Roman"/>
                <w:sz w:val="24"/>
                <w:szCs w:val="24"/>
              </w:rPr>
            </w:pPr>
          </w:p>
        </w:tc>
      </w:tr>
      <w:tr w:rsidR="00076EEA" w:rsidTr="001C5B8C">
        <w:tc>
          <w:tcPr>
            <w:tcW w:w="4785" w:type="dxa"/>
          </w:tcPr>
          <w:p w:rsidR="00076EEA" w:rsidRDefault="00076EEA" w:rsidP="001C5B8C">
            <w:pPr>
              <w:pStyle w:val="a4"/>
              <w:ind w:left="0"/>
              <w:rPr>
                <w:rFonts w:ascii="Times New Roman" w:hAnsi="Times New Roman" w:cs="Times New Roman"/>
                <w:sz w:val="24"/>
                <w:szCs w:val="24"/>
              </w:rPr>
            </w:pPr>
            <w:r>
              <w:rPr>
                <w:rFonts w:ascii="Times New Roman" w:hAnsi="Times New Roman" w:cs="Times New Roman"/>
                <w:sz w:val="24"/>
                <w:szCs w:val="24"/>
              </w:rPr>
              <w:t>Бассейн</w:t>
            </w:r>
          </w:p>
        </w:tc>
        <w:tc>
          <w:tcPr>
            <w:tcW w:w="4786" w:type="dxa"/>
            <w:vMerge/>
          </w:tcPr>
          <w:p w:rsidR="00076EEA" w:rsidRDefault="00076EEA"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Дом культуры и творчества</w:t>
            </w:r>
          </w:p>
        </w:tc>
        <w:tc>
          <w:tcPr>
            <w:tcW w:w="4786" w:type="dxa"/>
            <w:vMerge w:val="restart"/>
          </w:tcPr>
          <w:p w:rsidR="00F972A2" w:rsidRDefault="00F972A2" w:rsidP="00F972A2">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F972A2" w:rsidRDefault="00F972A2" w:rsidP="00F972A2">
            <w:pPr>
              <w:pStyle w:val="a4"/>
              <w:ind w:left="0"/>
              <w:rPr>
                <w:rFonts w:ascii="Times New Roman" w:hAnsi="Times New Roman" w:cs="Times New Roman"/>
                <w:sz w:val="24"/>
                <w:szCs w:val="24"/>
              </w:rPr>
            </w:pPr>
            <w:r>
              <w:rPr>
                <w:rFonts w:ascii="Times New Roman" w:hAnsi="Times New Roman" w:cs="Times New Roman"/>
                <w:sz w:val="24"/>
                <w:szCs w:val="24"/>
              </w:rPr>
              <w:t>2. пункт 12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организ</w:t>
            </w:r>
            <w:r w:rsidR="00C548AB">
              <w:rPr>
                <w:rFonts w:ascii="Times New Roman" w:hAnsi="Times New Roman" w:cs="Times New Roman"/>
                <w:sz w:val="24"/>
                <w:szCs w:val="24"/>
              </w:rPr>
              <w:t>а</w:t>
            </w:r>
            <w:r>
              <w:rPr>
                <w:rFonts w:ascii="Times New Roman" w:hAnsi="Times New Roman" w:cs="Times New Roman"/>
                <w:sz w:val="24"/>
                <w:szCs w:val="24"/>
              </w:rPr>
              <w:t>ции досуга и обеспечения жителей поселения</w:t>
            </w:r>
            <w:r w:rsidR="00C548AB">
              <w:rPr>
                <w:rFonts w:ascii="Times New Roman" w:hAnsi="Times New Roman" w:cs="Times New Roman"/>
                <w:sz w:val="24"/>
                <w:szCs w:val="24"/>
              </w:rPr>
              <w:t xml:space="preserve"> услугами организаций культуры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3.Пункт 30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pStyle w:val="a4"/>
              <w:ind w:left="0"/>
              <w:rPr>
                <w:rFonts w:ascii="Times New Roman" w:hAnsi="Times New Roman" w:cs="Times New Roman"/>
                <w:sz w:val="24"/>
                <w:szCs w:val="24"/>
              </w:rPr>
            </w:pPr>
            <w:r>
              <w:rPr>
                <w:rFonts w:ascii="Times New Roman" w:hAnsi="Times New Roman" w:cs="Times New Roman"/>
                <w:sz w:val="24"/>
                <w:szCs w:val="24"/>
              </w:rPr>
              <w:t>4. пункт 11 части 1 статьи 14 Федерального закона от 6 октября 2003года №131-ФЗ «Об общих принципах организации местного самоуправления в Российской Федерации»: «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5.Пункт 17 части 1 статьи 14 Федерального закона от 6 октября 2003года №131-ФЗ «Об общих принципах организации местного самоуправления в Российской Федерации»: «формирование архивных фондов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 xml:space="preserve">6.пункт 1 части 1 статьи 14 Федерального закона от 6 октября 2003года №131-ФЗ «Об </w:t>
            </w:r>
            <w:r>
              <w:rPr>
                <w:rFonts w:ascii="Times New Roman" w:hAnsi="Times New Roman" w:cs="Times New Roman"/>
                <w:sz w:val="24"/>
                <w:szCs w:val="24"/>
              </w:rPr>
              <w:lastRenderedPageBreak/>
              <w:t xml:space="preserve">общих принципах организации местного самоуправления в Российской </w:t>
            </w:r>
            <w:r w:rsidR="00483851">
              <w:rPr>
                <w:rFonts w:ascii="Times New Roman" w:hAnsi="Times New Roman" w:cs="Times New Roman"/>
                <w:sz w:val="24"/>
                <w:szCs w:val="24"/>
              </w:rPr>
              <w:t>Федерации»: создание</w:t>
            </w:r>
            <w:r>
              <w:rPr>
                <w:rFonts w:ascii="Times New Roman" w:hAnsi="Times New Roman" w:cs="Times New Roman"/>
                <w:sz w:val="24"/>
                <w:szCs w:val="24"/>
              </w:rPr>
              <w:t xml:space="preserve"> музеев поселения</w:t>
            </w:r>
            <w:proofErr w:type="gramStart"/>
            <w:r>
              <w:rPr>
                <w:rFonts w:ascii="Times New Roman" w:hAnsi="Times New Roman" w:cs="Times New Roman"/>
                <w:sz w:val="24"/>
                <w:szCs w:val="24"/>
              </w:rPr>
              <w:t>;»</w:t>
            </w:r>
            <w:proofErr w:type="gramEnd"/>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7.пункт 7 части 3 статьи 3 (1) закона Иркутской области от 23 июля 2008 года №59-03 «О градостроительной деятельности в Иркутской области»: «объекты культуры, в том числе:</w:t>
            </w:r>
          </w:p>
          <w:p w:rsidR="00C548AB" w:rsidRDefault="00483851" w:rsidP="00C548AB">
            <w:pPr>
              <w:rPr>
                <w:rFonts w:ascii="Times New Roman" w:hAnsi="Times New Roman" w:cs="Times New Roman"/>
                <w:sz w:val="24"/>
                <w:szCs w:val="24"/>
              </w:rPr>
            </w:pPr>
            <w:r>
              <w:rPr>
                <w:rFonts w:ascii="Times New Roman" w:hAnsi="Times New Roman" w:cs="Times New Roman"/>
                <w:sz w:val="24"/>
                <w:szCs w:val="24"/>
              </w:rPr>
              <w:t>а) муниципальные</w:t>
            </w:r>
            <w:r w:rsidR="00C548AB">
              <w:rPr>
                <w:rFonts w:ascii="Times New Roman" w:hAnsi="Times New Roman" w:cs="Times New Roman"/>
                <w:sz w:val="24"/>
                <w:szCs w:val="24"/>
              </w:rPr>
              <w:t xml:space="preserve"> архивы;</w:t>
            </w:r>
          </w:p>
          <w:p w:rsidR="00C548AB" w:rsidRDefault="00483851" w:rsidP="00C548AB">
            <w:pPr>
              <w:rPr>
                <w:rFonts w:ascii="Times New Roman" w:hAnsi="Times New Roman" w:cs="Times New Roman"/>
                <w:sz w:val="24"/>
                <w:szCs w:val="24"/>
              </w:rPr>
            </w:pPr>
            <w:r>
              <w:rPr>
                <w:rFonts w:ascii="Times New Roman" w:hAnsi="Times New Roman" w:cs="Times New Roman"/>
                <w:sz w:val="24"/>
                <w:szCs w:val="24"/>
              </w:rPr>
              <w:t>б) муниципальные</w:t>
            </w:r>
            <w:r w:rsidR="00C548AB">
              <w:rPr>
                <w:rFonts w:ascii="Times New Roman" w:hAnsi="Times New Roman" w:cs="Times New Roman"/>
                <w:sz w:val="24"/>
                <w:szCs w:val="24"/>
              </w:rPr>
              <w:t xml:space="preserve"> библиотеки;</w:t>
            </w:r>
          </w:p>
          <w:p w:rsidR="00C548AB" w:rsidRDefault="00483851" w:rsidP="00C548AB">
            <w:pPr>
              <w:rPr>
                <w:rFonts w:ascii="Times New Roman" w:hAnsi="Times New Roman" w:cs="Times New Roman"/>
                <w:sz w:val="24"/>
                <w:szCs w:val="24"/>
              </w:rPr>
            </w:pPr>
            <w:r>
              <w:rPr>
                <w:rFonts w:ascii="Times New Roman" w:hAnsi="Times New Roman" w:cs="Times New Roman"/>
                <w:sz w:val="24"/>
                <w:szCs w:val="24"/>
              </w:rPr>
              <w:t>в) муниципальные</w:t>
            </w:r>
            <w:r w:rsidR="00C548AB">
              <w:rPr>
                <w:rFonts w:ascii="Times New Roman" w:hAnsi="Times New Roman" w:cs="Times New Roman"/>
                <w:sz w:val="24"/>
                <w:szCs w:val="24"/>
              </w:rPr>
              <w:t xml:space="preserve"> музеи 4</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 xml:space="preserve">8. часть 3 статьи 14 Федерального закона от 6 октября 2003года №131-ФЗ «Об общих принципах организации местного самоуправления в Российской Федерации»: </w:t>
            </w:r>
          </w:p>
          <w:p w:rsidR="00C548AB" w:rsidRDefault="00C548AB" w:rsidP="00F972A2">
            <w:pPr>
              <w:pStyle w:val="a4"/>
              <w:ind w:left="0"/>
              <w:rPr>
                <w:rFonts w:ascii="Times New Roman" w:hAnsi="Times New Roman" w:cs="Times New Roman"/>
                <w:sz w:val="24"/>
                <w:szCs w:val="24"/>
              </w:rPr>
            </w:pPr>
          </w:p>
          <w:p w:rsidR="00F972A2" w:rsidRDefault="00F972A2"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t>Муниципальный архив</w:t>
            </w:r>
          </w:p>
        </w:tc>
        <w:tc>
          <w:tcPr>
            <w:tcW w:w="4786" w:type="dxa"/>
            <w:vMerge/>
          </w:tcPr>
          <w:p w:rsidR="00F972A2" w:rsidRDefault="00F972A2"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t>Муниципальный музей</w:t>
            </w:r>
          </w:p>
        </w:tc>
        <w:tc>
          <w:tcPr>
            <w:tcW w:w="4786" w:type="dxa"/>
            <w:vMerge/>
          </w:tcPr>
          <w:p w:rsidR="00F972A2" w:rsidRDefault="00F972A2" w:rsidP="001C5B8C">
            <w:pPr>
              <w:pStyle w:val="a4"/>
              <w:ind w:left="0"/>
              <w:rPr>
                <w:rFonts w:ascii="Times New Roman" w:hAnsi="Times New Roman" w:cs="Times New Roman"/>
                <w:sz w:val="24"/>
                <w:szCs w:val="24"/>
              </w:rPr>
            </w:pPr>
          </w:p>
        </w:tc>
      </w:tr>
      <w:tr w:rsidR="00F972A2" w:rsidTr="001C5B8C">
        <w:tc>
          <w:tcPr>
            <w:tcW w:w="4785" w:type="dxa"/>
          </w:tcPr>
          <w:p w:rsidR="00F972A2" w:rsidRDefault="00F972A2" w:rsidP="001C5B8C">
            <w:pPr>
              <w:pStyle w:val="a4"/>
              <w:ind w:left="0"/>
              <w:rPr>
                <w:rFonts w:ascii="Times New Roman" w:hAnsi="Times New Roman" w:cs="Times New Roman"/>
                <w:sz w:val="24"/>
                <w:szCs w:val="24"/>
              </w:rPr>
            </w:pPr>
            <w:r>
              <w:rPr>
                <w:rFonts w:ascii="Times New Roman" w:hAnsi="Times New Roman" w:cs="Times New Roman"/>
                <w:sz w:val="24"/>
                <w:szCs w:val="24"/>
              </w:rPr>
              <w:t>Муниципальные библиотеки</w:t>
            </w:r>
          </w:p>
        </w:tc>
        <w:tc>
          <w:tcPr>
            <w:tcW w:w="4786" w:type="dxa"/>
            <w:vMerge/>
          </w:tcPr>
          <w:p w:rsidR="00F972A2" w:rsidRDefault="00F972A2" w:rsidP="001C5B8C">
            <w:pPr>
              <w:pStyle w:val="a4"/>
              <w:ind w:left="0"/>
              <w:rPr>
                <w:rFonts w:ascii="Times New Roman" w:hAnsi="Times New Roman" w:cs="Times New Roman"/>
                <w:sz w:val="24"/>
                <w:szCs w:val="24"/>
              </w:rPr>
            </w:pPr>
          </w:p>
        </w:tc>
      </w:tr>
      <w:tr w:rsidR="00C548AB" w:rsidTr="00C548AB">
        <w:tc>
          <w:tcPr>
            <w:tcW w:w="4785" w:type="dxa"/>
          </w:tcPr>
          <w:p w:rsidR="00C548AB" w:rsidRDefault="00C548AB"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Специально оборудованные места массового отдыха населения</w:t>
            </w:r>
          </w:p>
        </w:tc>
        <w:tc>
          <w:tcPr>
            <w:tcW w:w="4786" w:type="dxa"/>
          </w:tcPr>
          <w:p w:rsidR="00C548AB" w:rsidRDefault="00C548AB" w:rsidP="00C548AB">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C548AB" w:rsidP="00C548AB">
            <w:pPr>
              <w:rPr>
                <w:rFonts w:ascii="Times New Roman" w:hAnsi="Times New Roman" w:cs="Times New Roman"/>
                <w:sz w:val="24"/>
                <w:szCs w:val="24"/>
              </w:rPr>
            </w:pPr>
            <w:r>
              <w:rPr>
                <w:rFonts w:ascii="Times New Roman" w:hAnsi="Times New Roman" w:cs="Times New Roman"/>
                <w:sz w:val="24"/>
                <w:szCs w:val="24"/>
              </w:rPr>
              <w:t>2.Пункт 15 части 1 статьи 14 Федерального закона от 6 октября 2003года №131-ФЗ «Об общих принципах организации местного самоуправления в Российской Федерации»: «</w:t>
            </w:r>
            <w:r w:rsidR="001E1420">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48AB" w:rsidRDefault="001E1420" w:rsidP="001C5B8C">
            <w:pPr>
              <w:pStyle w:val="a4"/>
              <w:ind w:left="0"/>
              <w:rPr>
                <w:rFonts w:ascii="Times New Roman" w:hAnsi="Times New Roman" w:cs="Times New Roman"/>
                <w:sz w:val="24"/>
                <w:szCs w:val="24"/>
              </w:rPr>
            </w:pPr>
            <w:r>
              <w:rPr>
                <w:rFonts w:ascii="Times New Roman" w:hAnsi="Times New Roman" w:cs="Times New Roman"/>
                <w:sz w:val="24"/>
                <w:szCs w:val="24"/>
              </w:rPr>
              <w:t>3.пункт 12 части 3 статьи 3 (1) закона Иркутской области от 23 июля 2008 года №59-03 «О градостроительной деятельности в Иркутской области»: «места массового отдыха населения</w:t>
            </w:r>
            <w:proofErr w:type="gramStart"/>
            <w:r>
              <w:rPr>
                <w:rFonts w:ascii="Times New Roman" w:hAnsi="Times New Roman" w:cs="Times New Roman"/>
                <w:sz w:val="24"/>
                <w:szCs w:val="24"/>
              </w:rPr>
              <w:t>»;.</w:t>
            </w:r>
            <w:proofErr w:type="gramEnd"/>
          </w:p>
          <w:p w:rsidR="001E1420" w:rsidRDefault="001E1420" w:rsidP="001E1420">
            <w:pPr>
              <w:rPr>
                <w:rFonts w:ascii="Times New Roman" w:hAnsi="Times New Roman" w:cs="Times New Roman"/>
                <w:sz w:val="24"/>
                <w:szCs w:val="24"/>
              </w:rPr>
            </w:pPr>
            <w:r>
              <w:rPr>
                <w:rFonts w:ascii="Times New Roman" w:hAnsi="Times New Roman" w:cs="Times New Roman"/>
                <w:sz w:val="24"/>
                <w:szCs w:val="24"/>
              </w:rPr>
              <w:t xml:space="preserve">4. часть 3 статьи 14 Федерального закона от 6 октября 2003года №131-ФЗ «Об общих принципах организации местного самоуправления в Российской Федерации» </w:t>
            </w:r>
          </w:p>
          <w:p w:rsidR="001E1420" w:rsidRDefault="001E1420" w:rsidP="001E1420">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1E1420" w:rsidRDefault="001E1420" w:rsidP="001C5B8C">
            <w:pPr>
              <w:pStyle w:val="a4"/>
              <w:ind w:left="0"/>
              <w:rPr>
                <w:rFonts w:ascii="Times New Roman" w:hAnsi="Times New Roman" w:cs="Times New Roman"/>
                <w:sz w:val="24"/>
                <w:szCs w:val="24"/>
              </w:rPr>
            </w:pPr>
          </w:p>
        </w:tc>
      </w:tr>
      <w:tr w:rsidR="00C548AB" w:rsidTr="00C548AB">
        <w:tc>
          <w:tcPr>
            <w:tcW w:w="4785" w:type="dxa"/>
          </w:tcPr>
          <w:p w:rsidR="00C548AB" w:rsidRDefault="001E1420" w:rsidP="001C5B8C">
            <w:pPr>
              <w:pStyle w:val="a4"/>
              <w:ind w:left="0"/>
              <w:rPr>
                <w:rFonts w:ascii="Times New Roman" w:hAnsi="Times New Roman" w:cs="Times New Roman"/>
                <w:sz w:val="24"/>
                <w:szCs w:val="24"/>
              </w:rPr>
            </w:pPr>
            <w:r>
              <w:rPr>
                <w:rFonts w:ascii="Times New Roman" w:hAnsi="Times New Roman" w:cs="Times New Roman"/>
                <w:sz w:val="24"/>
                <w:szCs w:val="24"/>
              </w:rPr>
              <w:t>Противопожарный водоем (резервуар)</w:t>
            </w:r>
          </w:p>
        </w:tc>
        <w:tc>
          <w:tcPr>
            <w:tcW w:w="4786" w:type="dxa"/>
          </w:tcPr>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A7F31" w:rsidRDefault="00CA7F31" w:rsidP="00CA7F31">
            <w:pPr>
              <w:rPr>
                <w:rFonts w:ascii="Times New Roman" w:hAnsi="Times New Roman" w:cs="Times New Roman"/>
                <w:sz w:val="24"/>
                <w:szCs w:val="24"/>
              </w:rPr>
            </w:pPr>
            <w:r>
              <w:rPr>
                <w:rFonts w:ascii="Times New Roman" w:hAnsi="Times New Roman" w:cs="Times New Roman"/>
                <w:sz w:val="24"/>
                <w:szCs w:val="24"/>
              </w:rPr>
              <w:t>2. пункт</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части 1 статьи 14 Федерального закона от 6 октября 2003года №131-ФЗ «Об общих принципах организации местного </w:t>
            </w:r>
            <w:r>
              <w:rPr>
                <w:rFonts w:ascii="Times New Roman" w:hAnsi="Times New Roman" w:cs="Times New Roman"/>
                <w:sz w:val="24"/>
                <w:szCs w:val="24"/>
              </w:rPr>
              <w:lastRenderedPageBreak/>
              <w:t xml:space="preserve">самоуправления в Российской </w:t>
            </w:r>
            <w:r w:rsidR="00483851">
              <w:rPr>
                <w:rFonts w:ascii="Times New Roman" w:hAnsi="Times New Roman" w:cs="Times New Roman"/>
                <w:sz w:val="24"/>
                <w:szCs w:val="24"/>
              </w:rPr>
              <w:t>Федерации»: «обеспечение</w:t>
            </w:r>
            <w:r>
              <w:rPr>
                <w:rFonts w:ascii="Times New Roman" w:hAnsi="Times New Roman" w:cs="Times New Roman"/>
                <w:sz w:val="24"/>
                <w:szCs w:val="24"/>
              </w:rPr>
              <w:t xml:space="preserve"> первичных мер пожарной безопасности в границах населенных пунктов поселения;». </w:t>
            </w:r>
          </w:p>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C548AB" w:rsidRDefault="00C548AB" w:rsidP="001C5B8C">
            <w:pPr>
              <w:pStyle w:val="a4"/>
              <w:ind w:left="0"/>
              <w:rPr>
                <w:rFonts w:ascii="Times New Roman" w:hAnsi="Times New Roman" w:cs="Times New Roman"/>
                <w:sz w:val="24"/>
                <w:szCs w:val="24"/>
              </w:rPr>
            </w:pPr>
          </w:p>
        </w:tc>
      </w:tr>
      <w:tr w:rsidR="00C548AB" w:rsidTr="00C548AB">
        <w:tc>
          <w:tcPr>
            <w:tcW w:w="4785" w:type="dxa"/>
          </w:tcPr>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Общественные кладбища</w:t>
            </w:r>
          </w:p>
        </w:tc>
        <w:tc>
          <w:tcPr>
            <w:tcW w:w="4786" w:type="dxa"/>
          </w:tcPr>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22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3.пункт 10 части 3 статьи 3 (1) закона Иркутской области от 23 июля 2008 года №59-03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roofErr w:type="gramStart"/>
            <w:r>
              <w:rPr>
                <w:rFonts w:ascii="Times New Roman" w:hAnsi="Times New Roman" w:cs="Times New Roman"/>
                <w:sz w:val="24"/>
                <w:szCs w:val="24"/>
              </w:rPr>
              <w:t>»;.</w:t>
            </w:r>
            <w:proofErr w:type="gramEnd"/>
          </w:p>
          <w:p w:rsidR="00CA7F31" w:rsidRDefault="00CA7F31" w:rsidP="00CA7F31">
            <w:pPr>
              <w:rPr>
                <w:rFonts w:ascii="Times New Roman" w:hAnsi="Times New Roman" w:cs="Times New Roman"/>
                <w:sz w:val="24"/>
                <w:szCs w:val="24"/>
              </w:rPr>
            </w:pPr>
            <w:r>
              <w:rPr>
                <w:rFonts w:ascii="Times New Roman" w:hAnsi="Times New Roman" w:cs="Times New Roman"/>
                <w:sz w:val="24"/>
                <w:szCs w:val="24"/>
              </w:rPr>
              <w:t xml:space="preserve">4. часть 3 статьи 14 Федерального закона от 6 октября 2003года №131-ФЗ «Об общих принципах организации местного самоуправления в Российской Федерации» </w:t>
            </w:r>
          </w:p>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CA7F31" w:rsidRDefault="00CA7F31" w:rsidP="001C5B8C">
            <w:pPr>
              <w:pStyle w:val="a4"/>
              <w:ind w:left="0"/>
              <w:rPr>
                <w:rFonts w:ascii="Times New Roman" w:hAnsi="Times New Roman" w:cs="Times New Roman"/>
                <w:sz w:val="24"/>
                <w:szCs w:val="24"/>
              </w:rPr>
            </w:pPr>
          </w:p>
        </w:tc>
      </w:tr>
      <w:tr w:rsidR="00C548AB" w:rsidTr="00C548AB">
        <w:tc>
          <w:tcPr>
            <w:tcW w:w="4785" w:type="dxa"/>
          </w:tcPr>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связи</w:t>
            </w:r>
          </w:p>
        </w:tc>
        <w:tc>
          <w:tcPr>
            <w:tcW w:w="4786" w:type="dxa"/>
          </w:tcPr>
          <w:p w:rsidR="00CA7F31" w:rsidRDefault="00CA7F31" w:rsidP="00CA7F31">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CA7F31"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 xml:space="preserve">3.пункт 14 части 3 статьи 3 (1) закона </w:t>
            </w:r>
            <w:r>
              <w:rPr>
                <w:rFonts w:ascii="Times New Roman" w:hAnsi="Times New Roman" w:cs="Times New Roman"/>
                <w:sz w:val="24"/>
                <w:szCs w:val="24"/>
              </w:rPr>
              <w:lastRenderedPageBreak/>
              <w:t>Иркутской области от 23 июля 2008 года №59-03 «О градостроительной деятельности в Иркутской области»: «иные объекты»;</w:t>
            </w:r>
          </w:p>
          <w:p w:rsidR="005F3414" w:rsidRDefault="005F3414" w:rsidP="005F3414">
            <w:pPr>
              <w:rPr>
                <w:rFonts w:ascii="Times New Roman" w:hAnsi="Times New Roman" w:cs="Times New Roman"/>
                <w:sz w:val="24"/>
                <w:szCs w:val="24"/>
              </w:rPr>
            </w:pPr>
            <w:r>
              <w:rPr>
                <w:rFonts w:ascii="Times New Roman"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5F3414" w:rsidRDefault="005F3414" w:rsidP="005F3414">
            <w:pPr>
              <w:pStyle w:val="a4"/>
              <w:ind w:left="0"/>
              <w:rPr>
                <w:rFonts w:ascii="Times New Roman" w:hAnsi="Times New Roman" w:cs="Times New Roman"/>
                <w:sz w:val="24"/>
                <w:szCs w:val="24"/>
              </w:rPr>
            </w:pPr>
          </w:p>
          <w:p w:rsidR="005F3414" w:rsidRDefault="005F3414" w:rsidP="001C5B8C">
            <w:pPr>
              <w:pStyle w:val="a4"/>
              <w:ind w:left="0"/>
              <w:rPr>
                <w:rFonts w:ascii="Times New Roman" w:hAnsi="Times New Roman" w:cs="Times New Roman"/>
                <w:sz w:val="24"/>
                <w:szCs w:val="24"/>
              </w:rPr>
            </w:pPr>
          </w:p>
        </w:tc>
      </w:tr>
      <w:tr w:rsidR="00C548AB" w:rsidTr="00C548AB">
        <w:tc>
          <w:tcPr>
            <w:tcW w:w="4785" w:type="dxa"/>
          </w:tcPr>
          <w:p w:rsidR="00C548AB"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Специализированный жилищный фонд (жилые помещения маневренного фонда)</w:t>
            </w:r>
          </w:p>
        </w:tc>
        <w:tc>
          <w:tcPr>
            <w:tcW w:w="4786" w:type="dxa"/>
          </w:tcPr>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548AB"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5F3414" w:rsidRDefault="005F3414" w:rsidP="005F3414">
            <w:pPr>
              <w:rPr>
                <w:rFonts w:ascii="Times New Roman" w:hAnsi="Times New Roman" w:cs="Times New Roman"/>
                <w:sz w:val="24"/>
                <w:szCs w:val="24"/>
              </w:rPr>
            </w:pPr>
            <w:r>
              <w:rPr>
                <w:rFonts w:ascii="Times New Roman"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5F3414" w:rsidRDefault="005F3414" w:rsidP="001C5B8C">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Уличное освещение</w:t>
            </w:r>
          </w:p>
        </w:tc>
        <w:tc>
          <w:tcPr>
            <w:tcW w:w="4786" w:type="dxa"/>
            <w:vMerge w:val="restart"/>
          </w:tcPr>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 xml:space="preserve">3.пункт 14 части 3 статьи 3 (1) закона Иркутской области от 23 июля 2008 года </w:t>
            </w:r>
            <w:r>
              <w:rPr>
                <w:rFonts w:ascii="Times New Roman" w:hAnsi="Times New Roman" w:cs="Times New Roman"/>
                <w:sz w:val="24"/>
                <w:szCs w:val="24"/>
              </w:rPr>
              <w:lastRenderedPageBreak/>
              <w:t>№59-03 «О градостроительной деятельности в Иркутской области»: «иные объекты»</w:t>
            </w:r>
          </w:p>
          <w:p w:rsidR="005F3414" w:rsidRDefault="005F3414" w:rsidP="005F3414">
            <w:pPr>
              <w:rPr>
                <w:rFonts w:ascii="Times New Roman" w:hAnsi="Times New Roman" w:cs="Times New Roman"/>
                <w:sz w:val="24"/>
                <w:szCs w:val="24"/>
              </w:rPr>
            </w:pPr>
            <w:r>
              <w:rPr>
                <w:rFonts w:ascii="Times New Roman"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5F3414" w:rsidRDefault="005F3414" w:rsidP="005F3414">
            <w:pPr>
              <w:pStyle w:val="a4"/>
              <w:ind w:left="0"/>
              <w:rPr>
                <w:rFonts w:ascii="Times New Roman" w:hAnsi="Times New Roman" w:cs="Times New Roman"/>
                <w:sz w:val="24"/>
                <w:szCs w:val="24"/>
              </w:rPr>
            </w:pPr>
          </w:p>
          <w:p w:rsidR="005F3414" w:rsidRDefault="005F3414" w:rsidP="005F3414">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Объекты озеленения территории</w:t>
            </w:r>
          </w:p>
        </w:tc>
        <w:tc>
          <w:tcPr>
            <w:tcW w:w="4786" w:type="dxa"/>
            <w:vMerge/>
          </w:tcPr>
          <w:p w:rsidR="005F3414" w:rsidRDefault="005F3414" w:rsidP="001C5B8C">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Пешеходные дорожки (тротуары)</w:t>
            </w:r>
          </w:p>
        </w:tc>
        <w:tc>
          <w:tcPr>
            <w:tcW w:w="4786" w:type="dxa"/>
            <w:vMerge/>
          </w:tcPr>
          <w:p w:rsidR="005F3414" w:rsidRDefault="005F3414" w:rsidP="001C5B8C">
            <w:pPr>
              <w:pStyle w:val="a4"/>
              <w:ind w:left="0"/>
              <w:rPr>
                <w:rFonts w:ascii="Times New Roman" w:hAnsi="Times New Roman" w:cs="Times New Roman"/>
                <w:sz w:val="24"/>
                <w:szCs w:val="24"/>
              </w:rPr>
            </w:pPr>
          </w:p>
        </w:tc>
      </w:tr>
      <w:tr w:rsidR="005F3414" w:rsidTr="00C548AB">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t>Малые архитектурные формы</w:t>
            </w:r>
          </w:p>
        </w:tc>
        <w:tc>
          <w:tcPr>
            <w:tcW w:w="4786" w:type="dxa"/>
            <w:vMerge/>
          </w:tcPr>
          <w:p w:rsidR="005F3414" w:rsidRDefault="005F3414" w:rsidP="001C5B8C">
            <w:pPr>
              <w:pStyle w:val="a4"/>
              <w:ind w:left="0"/>
              <w:rPr>
                <w:rFonts w:ascii="Times New Roman" w:hAnsi="Times New Roman" w:cs="Times New Roman"/>
                <w:sz w:val="24"/>
                <w:szCs w:val="24"/>
              </w:rPr>
            </w:pPr>
          </w:p>
        </w:tc>
      </w:tr>
      <w:tr w:rsidR="005F3414" w:rsidTr="005F3414">
        <w:tc>
          <w:tcPr>
            <w:tcW w:w="4785" w:type="dxa"/>
          </w:tcPr>
          <w:p w:rsidR="005F3414" w:rsidRDefault="005F3414" w:rsidP="001C5B8C">
            <w:pPr>
              <w:pStyle w:val="a4"/>
              <w:ind w:left="0"/>
              <w:rPr>
                <w:rFonts w:ascii="Times New Roman" w:hAnsi="Times New Roman" w:cs="Times New Roman"/>
                <w:sz w:val="24"/>
                <w:szCs w:val="24"/>
              </w:rPr>
            </w:pPr>
            <w:r>
              <w:rPr>
                <w:rFonts w:ascii="Times New Roman" w:hAnsi="Times New Roman" w:cs="Times New Roman"/>
                <w:sz w:val="24"/>
                <w:szCs w:val="24"/>
              </w:rPr>
              <w:lastRenderedPageBreak/>
              <w:t>Детские площадки</w:t>
            </w:r>
          </w:p>
        </w:tc>
        <w:tc>
          <w:tcPr>
            <w:tcW w:w="4786" w:type="dxa"/>
          </w:tcPr>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F3414" w:rsidRDefault="005F3414" w:rsidP="005F3414">
            <w:pPr>
              <w:pStyle w:val="a4"/>
              <w:ind w:left="0"/>
              <w:rPr>
                <w:rFonts w:ascii="Times New Roman" w:hAnsi="Times New Roman" w:cs="Times New Roman"/>
                <w:sz w:val="24"/>
                <w:szCs w:val="24"/>
              </w:rPr>
            </w:pPr>
            <w:r>
              <w:rPr>
                <w:rFonts w:ascii="Times New Roman" w:hAnsi="Times New Roman" w:cs="Times New Roman"/>
                <w:sz w:val="24"/>
                <w:szCs w:val="24"/>
              </w:rPr>
              <w:t>2. пункт 19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F3414" w:rsidRDefault="00472212" w:rsidP="001C5B8C">
            <w:pPr>
              <w:pStyle w:val="a4"/>
              <w:ind w:left="0"/>
              <w:rPr>
                <w:rFonts w:ascii="Times New Roman" w:hAnsi="Times New Roman" w:cs="Times New Roman"/>
                <w:sz w:val="24"/>
                <w:szCs w:val="24"/>
              </w:rPr>
            </w:pPr>
            <w:r>
              <w:rPr>
                <w:rFonts w:ascii="Times New Roman" w:hAnsi="Times New Roman" w:cs="Times New Roman"/>
                <w:sz w:val="24"/>
                <w:szCs w:val="24"/>
              </w:rPr>
              <w:t>3. пункт 30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72212" w:rsidRDefault="00472212" w:rsidP="00472212">
            <w:pPr>
              <w:pStyle w:val="a4"/>
              <w:ind w:left="0"/>
              <w:rPr>
                <w:rFonts w:ascii="Times New Roman" w:hAnsi="Times New Roman" w:cs="Times New Roman"/>
                <w:sz w:val="24"/>
                <w:szCs w:val="24"/>
              </w:rPr>
            </w:pPr>
            <w:r>
              <w:rPr>
                <w:rFonts w:ascii="Times New Roman" w:hAnsi="Times New Roman" w:cs="Times New Roman"/>
                <w:sz w:val="24"/>
                <w:szCs w:val="24"/>
              </w:rPr>
              <w:t>4.пункт 14 части 3 статьи 3 (1) закона Иркутской области от 23 июля 2008 года №59-03 «О градостроительной деятельности в Иркутской области»: «иные объекты»</w:t>
            </w:r>
          </w:p>
          <w:p w:rsidR="00472212" w:rsidRDefault="00472212" w:rsidP="00472212">
            <w:pPr>
              <w:rPr>
                <w:rFonts w:ascii="Times New Roman" w:hAnsi="Times New Roman" w:cs="Times New Roman"/>
                <w:sz w:val="24"/>
                <w:szCs w:val="24"/>
              </w:rPr>
            </w:pPr>
            <w:r>
              <w:rPr>
                <w:rFonts w:ascii="Times New Roman" w:hAnsi="Times New Roman" w:cs="Times New Roman"/>
                <w:sz w:val="24"/>
                <w:szCs w:val="24"/>
              </w:rPr>
              <w:t>5. часть 3 статьи 14 Федерального закона от 6 октября 2003года №131-ФЗ «Об общих принципах организации местного самоуправления в Российской Федерации»</w:t>
            </w:r>
          </w:p>
          <w:p w:rsidR="00472212" w:rsidRDefault="00472212" w:rsidP="00472212">
            <w:pPr>
              <w:pStyle w:val="a4"/>
              <w:ind w:left="0"/>
              <w:rPr>
                <w:rFonts w:ascii="Times New Roman" w:hAnsi="Times New Roman" w:cs="Times New Roman"/>
                <w:sz w:val="24"/>
                <w:szCs w:val="24"/>
              </w:rPr>
            </w:pPr>
          </w:p>
          <w:p w:rsidR="00472212" w:rsidRDefault="00472212" w:rsidP="00472212">
            <w:pPr>
              <w:pStyle w:val="a4"/>
              <w:ind w:left="0"/>
              <w:rPr>
                <w:rFonts w:ascii="Times New Roman" w:hAnsi="Times New Roman" w:cs="Times New Roman"/>
                <w:sz w:val="24"/>
                <w:szCs w:val="24"/>
              </w:rPr>
            </w:pPr>
          </w:p>
          <w:p w:rsidR="00472212" w:rsidRDefault="00472212" w:rsidP="001C5B8C">
            <w:pPr>
              <w:pStyle w:val="a4"/>
              <w:ind w:left="0"/>
              <w:rPr>
                <w:rFonts w:ascii="Times New Roman" w:hAnsi="Times New Roman" w:cs="Times New Roman"/>
                <w:sz w:val="24"/>
                <w:szCs w:val="24"/>
              </w:rPr>
            </w:pPr>
          </w:p>
        </w:tc>
      </w:tr>
    </w:tbl>
    <w:p w:rsidR="00483851" w:rsidRDefault="00483851" w:rsidP="00472212">
      <w:pPr>
        <w:pStyle w:val="a4"/>
        <w:spacing w:after="0"/>
        <w:ind w:left="0"/>
        <w:jc w:val="center"/>
        <w:rPr>
          <w:rFonts w:ascii="Times New Roman" w:hAnsi="Times New Roman" w:cs="Times New Roman"/>
          <w:sz w:val="24"/>
          <w:szCs w:val="24"/>
        </w:rPr>
      </w:pPr>
    </w:p>
    <w:p w:rsidR="00EA6D48" w:rsidRDefault="00EA6D48" w:rsidP="00472212">
      <w:pPr>
        <w:pStyle w:val="a4"/>
        <w:spacing w:after="0"/>
        <w:ind w:left="0"/>
        <w:jc w:val="center"/>
        <w:rPr>
          <w:rFonts w:ascii="Times New Roman" w:hAnsi="Times New Roman" w:cs="Times New Roman"/>
          <w:sz w:val="24"/>
          <w:szCs w:val="24"/>
        </w:rPr>
      </w:pPr>
    </w:p>
    <w:p w:rsidR="00EA6D48" w:rsidRDefault="00EA6D48" w:rsidP="00472212">
      <w:pPr>
        <w:pStyle w:val="a4"/>
        <w:spacing w:after="0"/>
        <w:ind w:left="0"/>
        <w:jc w:val="center"/>
        <w:rPr>
          <w:rFonts w:ascii="Times New Roman" w:hAnsi="Times New Roman" w:cs="Times New Roman"/>
          <w:sz w:val="24"/>
          <w:szCs w:val="24"/>
        </w:rPr>
      </w:pPr>
    </w:p>
    <w:p w:rsidR="00EA6D48" w:rsidRDefault="00EA6D48" w:rsidP="00472212">
      <w:pPr>
        <w:pStyle w:val="a4"/>
        <w:spacing w:after="0"/>
        <w:ind w:left="0"/>
        <w:jc w:val="center"/>
        <w:rPr>
          <w:rFonts w:ascii="Times New Roman" w:hAnsi="Times New Roman" w:cs="Times New Roman"/>
          <w:sz w:val="24"/>
          <w:szCs w:val="24"/>
        </w:rPr>
      </w:pPr>
    </w:p>
    <w:p w:rsidR="00EA6D48" w:rsidRDefault="00EA6D48" w:rsidP="00472212">
      <w:pPr>
        <w:pStyle w:val="a4"/>
        <w:spacing w:after="0"/>
        <w:ind w:left="0"/>
        <w:jc w:val="center"/>
        <w:rPr>
          <w:rFonts w:ascii="Times New Roman" w:hAnsi="Times New Roman" w:cs="Times New Roman"/>
          <w:sz w:val="24"/>
          <w:szCs w:val="24"/>
        </w:rPr>
      </w:pPr>
    </w:p>
    <w:p w:rsidR="00EA6D48" w:rsidRDefault="00EA6D48" w:rsidP="00472212">
      <w:pPr>
        <w:pStyle w:val="a4"/>
        <w:spacing w:after="0"/>
        <w:ind w:left="0"/>
        <w:jc w:val="center"/>
        <w:rPr>
          <w:rFonts w:ascii="Times New Roman" w:hAnsi="Times New Roman" w:cs="Times New Roman"/>
          <w:sz w:val="24"/>
          <w:szCs w:val="24"/>
        </w:rPr>
      </w:pPr>
    </w:p>
    <w:p w:rsidR="00EA6D48" w:rsidRDefault="00EA6D48" w:rsidP="00472212">
      <w:pPr>
        <w:pStyle w:val="a4"/>
        <w:spacing w:after="0"/>
        <w:ind w:left="0"/>
        <w:jc w:val="center"/>
        <w:rPr>
          <w:rFonts w:ascii="Times New Roman" w:hAnsi="Times New Roman" w:cs="Times New Roman"/>
          <w:sz w:val="24"/>
          <w:szCs w:val="24"/>
        </w:rPr>
      </w:pPr>
    </w:p>
    <w:p w:rsidR="00472212" w:rsidRDefault="00472212" w:rsidP="00472212">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3.2.ОБОСНОВАНИЕ РАСЧЕТНЫХ ПОКАЗАТЕЛЕЙ</w:t>
      </w:r>
    </w:p>
    <w:p w:rsidR="00472212" w:rsidRDefault="00472212" w:rsidP="00472212">
      <w:pPr>
        <w:pStyle w:val="a4"/>
        <w:spacing w:after="0"/>
        <w:ind w:left="0"/>
        <w:jc w:val="center"/>
        <w:rPr>
          <w:rFonts w:ascii="Times New Roman" w:hAnsi="Times New Roman" w:cs="Times New Roman"/>
          <w:sz w:val="24"/>
          <w:szCs w:val="24"/>
        </w:rPr>
      </w:pPr>
    </w:p>
    <w:p w:rsidR="00472212" w:rsidRDefault="00472212" w:rsidP="00472212">
      <w:pPr>
        <w:pStyle w:val="a4"/>
        <w:spacing w:after="0"/>
        <w:ind w:left="0"/>
        <w:jc w:val="center"/>
        <w:rPr>
          <w:rFonts w:ascii="Times New Roman" w:hAnsi="Times New Roman" w:cs="Times New Roman"/>
          <w:b/>
          <w:sz w:val="24"/>
          <w:szCs w:val="24"/>
        </w:rPr>
      </w:pPr>
      <w:r w:rsidRPr="00472212">
        <w:rPr>
          <w:rFonts w:ascii="Times New Roman" w:hAnsi="Times New Roman" w:cs="Times New Roman"/>
          <w:b/>
          <w:sz w:val="24"/>
          <w:szCs w:val="24"/>
        </w:rPr>
        <w:t>3.2.1.Обоснование расчетных показателей в области электро-, тепл</w:t>
      </w:r>
      <w:proofErr w:type="gramStart"/>
      <w:r w:rsidRPr="00472212">
        <w:rPr>
          <w:rFonts w:ascii="Times New Roman" w:hAnsi="Times New Roman" w:cs="Times New Roman"/>
          <w:b/>
          <w:sz w:val="24"/>
          <w:szCs w:val="24"/>
        </w:rPr>
        <w:t>о-</w:t>
      </w:r>
      <w:proofErr w:type="gramEnd"/>
      <w:r w:rsidRPr="00472212">
        <w:rPr>
          <w:rFonts w:ascii="Times New Roman" w:hAnsi="Times New Roman" w:cs="Times New Roman"/>
          <w:b/>
          <w:sz w:val="24"/>
          <w:szCs w:val="24"/>
        </w:rPr>
        <w:t>, газо- и водоснабжение населения, водоотведения</w:t>
      </w:r>
    </w:p>
    <w:p w:rsidR="00472212" w:rsidRDefault="00472212" w:rsidP="00472212">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a5"/>
        <w:tblW w:w="0" w:type="auto"/>
        <w:tblLook w:val="04A0" w:firstRow="1" w:lastRow="0" w:firstColumn="1" w:lastColumn="0" w:noHBand="0" w:noVBand="1"/>
      </w:tblPr>
      <w:tblGrid>
        <w:gridCol w:w="392"/>
        <w:gridCol w:w="2835"/>
        <w:gridCol w:w="3544"/>
        <w:gridCol w:w="2800"/>
      </w:tblGrid>
      <w:tr w:rsidR="00472212" w:rsidTr="00472212">
        <w:tc>
          <w:tcPr>
            <w:tcW w:w="392" w:type="dxa"/>
          </w:tcPr>
          <w:p w:rsidR="00472212" w:rsidRDefault="00472212" w:rsidP="00472212">
            <w:pPr>
              <w:pStyle w:val="a4"/>
              <w:ind w:left="0"/>
              <w:jc w:val="right"/>
              <w:rPr>
                <w:rFonts w:ascii="Times New Roman" w:hAnsi="Times New Roman" w:cs="Times New Roman"/>
                <w:sz w:val="24"/>
                <w:szCs w:val="24"/>
              </w:rPr>
            </w:pPr>
          </w:p>
        </w:tc>
        <w:tc>
          <w:tcPr>
            <w:tcW w:w="2835"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44"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472212" w:rsidRPr="004C4704" w:rsidTr="00472212">
        <w:tc>
          <w:tcPr>
            <w:tcW w:w="392" w:type="dxa"/>
          </w:tcPr>
          <w:p w:rsidR="00472212" w:rsidRDefault="00472212"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472212" w:rsidRPr="00472212" w:rsidRDefault="00472212" w:rsidP="004722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Объекты электроснабжения</w:t>
            </w:r>
          </w:p>
        </w:tc>
        <w:tc>
          <w:tcPr>
            <w:tcW w:w="3544" w:type="dxa"/>
          </w:tcPr>
          <w:p w:rsidR="004C4704" w:rsidRPr="00D5464C" w:rsidRDefault="00472212" w:rsidP="000A5BFD">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w:t>
            </w:r>
            <w:r w:rsidR="004C4704">
              <w:rPr>
                <w:rFonts w:ascii="Times New Roman" w:hAnsi="Times New Roman" w:cs="Times New Roman"/>
                <w:sz w:val="24"/>
                <w:szCs w:val="24"/>
              </w:rPr>
              <w:t>эл</w:t>
            </w:r>
            <w:proofErr w:type="spellEnd"/>
            <w:r w:rsidR="004C4704">
              <w:rPr>
                <w:rFonts w:ascii="Times New Roman" w:hAnsi="Times New Roman" w:cs="Times New Roman"/>
                <w:sz w:val="24"/>
                <w:szCs w:val="24"/>
              </w:rPr>
              <w:t>=</w:t>
            </w:r>
            <w:proofErr w:type="spellStart"/>
            <w:r w:rsidR="004C4704">
              <w:rPr>
                <w:rFonts w:ascii="Times New Roman" w:hAnsi="Times New Roman" w:cs="Times New Roman"/>
                <w:sz w:val="24"/>
                <w:szCs w:val="24"/>
              </w:rPr>
              <w:t>НГПэл</w:t>
            </w:r>
            <w:proofErr w:type="spellEnd"/>
            <w:r w:rsidR="004C4704">
              <w:rPr>
                <w:rFonts w:ascii="Times New Roman" w:hAnsi="Times New Roman" w:cs="Times New Roman"/>
                <w:sz w:val="24"/>
                <w:szCs w:val="24"/>
              </w:rPr>
              <w:t>*</w:t>
            </w:r>
            <w:proofErr w:type="spellStart"/>
            <w:r w:rsidR="004C4704">
              <w:rPr>
                <w:rFonts w:ascii="Times New Roman" w:hAnsi="Times New Roman" w:cs="Times New Roman"/>
                <w:sz w:val="24"/>
                <w:szCs w:val="24"/>
              </w:rPr>
              <w:t>Нфакт</w:t>
            </w:r>
            <w:proofErr w:type="spellEnd"/>
            <w:r w:rsidR="004C4704">
              <w:rPr>
                <w:rFonts w:ascii="Times New Roman" w:hAnsi="Times New Roman" w:cs="Times New Roman"/>
                <w:sz w:val="24"/>
                <w:szCs w:val="24"/>
              </w:rPr>
              <w:t xml:space="preserve">, где НГП эл – норм потребления электроэнергии на 1 человека в год; </w:t>
            </w:r>
            <w:proofErr w:type="spellStart"/>
            <w:r w:rsidR="004C4704">
              <w:rPr>
                <w:rFonts w:ascii="Times New Roman" w:hAnsi="Times New Roman" w:cs="Times New Roman"/>
                <w:sz w:val="24"/>
                <w:szCs w:val="24"/>
              </w:rPr>
              <w:t>Нфакт</w:t>
            </w:r>
            <w:proofErr w:type="spellEnd"/>
            <w:r w:rsidR="004C4704">
              <w:rPr>
                <w:rFonts w:ascii="Times New Roman" w:hAnsi="Times New Roman" w:cs="Times New Roman"/>
                <w:sz w:val="24"/>
                <w:szCs w:val="24"/>
              </w:rPr>
              <w:t xml:space="preserve"> – количество населения по состоянию на 1 января 2014года</w:t>
            </w:r>
          </w:p>
          <w:p w:rsidR="00472212" w:rsidRDefault="004C4704" w:rsidP="000A5BFD">
            <w:pPr>
              <w:pStyle w:val="a4"/>
              <w:ind w:left="0"/>
              <w:rPr>
                <w:rFonts w:ascii="Times New Roman" w:hAnsi="Times New Roman" w:cs="Times New Roman"/>
                <w:sz w:val="24"/>
                <w:szCs w:val="24"/>
              </w:rPr>
            </w:pPr>
            <w:r>
              <w:rPr>
                <w:rFonts w:ascii="Times New Roman" w:hAnsi="Times New Roman" w:cs="Times New Roman"/>
                <w:sz w:val="24"/>
                <w:szCs w:val="24"/>
              </w:rPr>
              <w:t>Показатель</w:t>
            </w:r>
            <w:proofErr w:type="gramStart"/>
            <w:r>
              <w:rPr>
                <w:rFonts w:ascii="Times New Roman" w:hAnsi="Times New Roman" w:cs="Times New Roman"/>
                <w:sz w:val="24"/>
                <w:szCs w:val="24"/>
                <w:lang w:val="en-US"/>
              </w:rPr>
              <w:t>II</w:t>
            </w:r>
            <w:proofErr w:type="gramEnd"/>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Нр.с</w:t>
            </w:r>
            <w:proofErr w:type="spellEnd"/>
            <w:r>
              <w:rPr>
                <w:rFonts w:ascii="Times New Roman" w:hAnsi="Times New Roman" w:cs="Times New Roman"/>
                <w:sz w:val="24"/>
                <w:szCs w:val="24"/>
              </w:rPr>
              <w:t xml:space="preserve">., где НГП эл – норм потребления электроэнергии на 1 человека в год; </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на 1 января 2014года</w:t>
            </w:r>
          </w:p>
          <w:p w:rsidR="004C4704" w:rsidRPr="004C4704" w:rsidRDefault="004C4704" w:rsidP="004C4704">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proofErr w:type="gramStart"/>
            <w:r>
              <w:rPr>
                <w:rFonts w:ascii="Times New Roman" w:hAnsi="Times New Roman" w:cs="Times New Roman"/>
                <w:sz w:val="24"/>
                <w:szCs w:val="24"/>
                <w:lang w:val="en-US"/>
              </w:rPr>
              <w:t>III</w:t>
            </w:r>
            <w:proofErr w:type="spellStart"/>
            <w:proofErr w:type="gramEnd"/>
            <w:r>
              <w:rPr>
                <w:rFonts w:ascii="Times New Roman" w:hAnsi="Times New Roman" w:cs="Times New Roman"/>
                <w:sz w:val="24"/>
                <w:szCs w:val="24"/>
              </w:rPr>
              <w:t>рассчитываетс</w:t>
            </w:r>
            <w:proofErr w:type="spellEnd"/>
            <w:r>
              <w:rPr>
                <w:rFonts w:ascii="Times New Roman" w:hAnsi="Times New Roman" w:cs="Times New Roman"/>
                <w:sz w:val="24"/>
                <w:szCs w:val="24"/>
              </w:rPr>
              <w:t xml:space="preserve"> по формуле: </w:t>
            </w:r>
            <w:proofErr w:type="spellStart"/>
            <w:r>
              <w:rPr>
                <w:rFonts w:ascii="Times New Roman" w:hAnsi="Times New Roman" w:cs="Times New Roman"/>
                <w:sz w:val="24"/>
                <w:szCs w:val="24"/>
              </w:rPr>
              <w:t>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НГПэл</w:t>
            </w:r>
            <w:proofErr w:type="spellEnd"/>
            <w:r>
              <w:rPr>
                <w:rFonts w:ascii="Times New Roman" w:hAnsi="Times New Roman" w:cs="Times New Roman"/>
                <w:sz w:val="24"/>
                <w:szCs w:val="24"/>
              </w:rPr>
              <w:t xml:space="preserve">*СЖ, где НГП эл – норм потребления электроэнергии на 1 сельскохозяйственного животного в год; СЖ – количество сельскохозяйственных животных </w:t>
            </w:r>
          </w:p>
        </w:tc>
        <w:tc>
          <w:tcPr>
            <w:tcW w:w="2800" w:type="dxa"/>
          </w:tcPr>
          <w:p w:rsidR="00472212" w:rsidRPr="004C4704" w:rsidRDefault="004C4704" w:rsidP="00472212">
            <w:pPr>
              <w:pStyle w:val="a4"/>
              <w:ind w:left="0"/>
              <w:rPr>
                <w:rFonts w:ascii="Times New Roman" w:hAnsi="Times New Roman" w:cs="Times New Roman"/>
                <w:sz w:val="24"/>
                <w:szCs w:val="24"/>
              </w:rPr>
            </w:pPr>
            <w:r>
              <w:rPr>
                <w:rFonts w:ascii="Times New Roman" w:hAnsi="Times New Roman" w:cs="Times New Roman"/>
                <w:sz w:val="24"/>
                <w:szCs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4C4704" w:rsidRPr="004C4704" w:rsidTr="00D5464C">
        <w:tc>
          <w:tcPr>
            <w:tcW w:w="9571" w:type="dxa"/>
            <w:gridSpan w:val="4"/>
          </w:tcPr>
          <w:p w:rsidR="004C4704" w:rsidRPr="004C4704" w:rsidRDefault="004C4704" w:rsidP="004C4704">
            <w:pPr>
              <w:pStyle w:val="a4"/>
              <w:ind w:left="0"/>
              <w:rPr>
                <w:rFonts w:ascii="Times New Roman" w:hAnsi="Times New Roman" w:cs="Times New Roman"/>
                <w:b/>
                <w:sz w:val="24"/>
                <w:szCs w:val="24"/>
              </w:rPr>
            </w:pPr>
            <w:r w:rsidRPr="004C4704">
              <w:rPr>
                <w:rFonts w:ascii="Times New Roman" w:hAnsi="Times New Roman" w:cs="Times New Roman"/>
                <w:b/>
                <w:sz w:val="24"/>
                <w:szCs w:val="24"/>
              </w:rPr>
              <w:t>Обоснование применения:</w:t>
            </w:r>
          </w:p>
          <w:p w:rsidR="004C4704" w:rsidRPr="004C4704" w:rsidRDefault="004C4704" w:rsidP="0040211F">
            <w:pPr>
              <w:pStyle w:val="a4"/>
              <w:ind w:left="0"/>
              <w:rPr>
                <w:rFonts w:ascii="Times New Roman" w:hAnsi="Times New Roman" w:cs="Times New Roman"/>
                <w:sz w:val="24"/>
                <w:szCs w:val="24"/>
              </w:rPr>
            </w:pPr>
            <w:proofErr w:type="gramStart"/>
            <w:r>
              <w:rPr>
                <w:rFonts w:ascii="Times New Roman" w:hAnsi="Times New Roman" w:cs="Times New Roman"/>
                <w:sz w:val="24"/>
                <w:szCs w:val="24"/>
              </w:rPr>
              <w:t>Программа социально-экономического развитии муниципального образования «</w:t>
            </w:r>
            <w:r w:rsidR="008810B5">
              <w:rPr>
                <w:rFonts w:ascii="Times New Roman" w:hAnsi="Times New Roman" w:cs="Times New Roman"/>
                <w:sz w:val="24"/>
                <w:szCs w:val="24"/>
              </w:rPr>
              <w:t>Тараса</w:t>
            </w:r>
            <w:r>
              <w:rPr>
                <w:rFonts w:ascii="Times New Roman" w:hAnsi="Times New Roman" w:cs="Times New Roman"/>
                <w:sz w:val="24"/>
                <w:szCs w:val="24"/>
              </w:rPr>
              <w:t xml:space="preserve">» </w:t>
            </w:r>
            <w:r w:rsidR="007B0EEC">
              <w:rPr>
                <w:rFonts w:ascii="Times New Roman" w:hAnsi="Times New Roman" w:cs="Times New Roman"/>
                <w:sz w:val="24"/>
                <w:szCs w:val="24"/>
              </w:rPr>
              <w:t>Стратегическая задача «Развитие инфраструктуры и обеспечение условий жизнедеятельности в муниципальном образовании «</w:t>
            </w:r>
            <w:r w:rsidR="008810B5">
              <w:rPr>
                <w:rFonts w:ascii="Times New Roman" w:hAnsi="Times New Roman" w:cs="Times New Roman"/>
                <w:sz w:val="24"/>
                <w:szCs w:val="24"/>
              </w:rPr>
              <w:t>Тараса</w:t>
            </w:r>
            <w:r w:rsidR="007B0EEC">
              <w:rPr>
                <w:rFonts w:ascii="Times New Roman" w:hAnsi="Times New Roman" w:cs="Times New Roman"/>
                <w:sz w:val="24"/>
                <w:szCs w:val="24"/>
              </w:rPr>
              <w:t>», тактическая цель «Развитие основных направлений экономики муниципального образования «</w:t>
            </w:r>
            <w:r w:rsidR="008810B5">
              <w:rPr>
                <w:rFonts w:ascii="Times New Roman" w:hAnsi="Times New Roman" w:cs="Times New Roman"/>
                <w:sz w:val="24"/>
                <w:szCs w:val="24"/>
              </w:rPr>
              <w:t>Тараса</w:t>
            </w:r>
            <w:r w:rsidR="007B0EEC">
              <w:rPr>
                <w:rFonts w:ascii="Times New Roman" w:hAnsi="Times New Roman" w:cs="Times New Roman"/>
                <w:sz w:val="24"/>
                <w:szCs w:val="24"/>
              </w:rPr>
              <w:t>»</w:t>
            </w:r>
            <w:proofErr w:type="gramEnd"/>
          </w:p>
        </w:tc>
      </w:tr>
      <w:tr w:rsidR="00472212" w:rsidRPr="004C4704" w:rsidTr="00472212">
        <w:tc>
          <w:tcPr>
            <w:tcW w:w="392" w:type="dxa"/>
          </w:tcPr>
          <w:p w:rsidR="00472212" w:rsidRPr="004C4704"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472212" w:rsidRPr="007B0EEC" w:rsidRDefault="007B0EEC" w:rsidP="007B0EEC">
            <w:pPr>
              <w:pStyle w:val="a4"/>
              <w:ind w:left="0"/>
              <w:jc w:val="center"/>
              <w:rPr>
                <w:rFonts w:ascii="Times New Roman" w:hAnsi="Times New Roman" w:cs="Times New Roman"/>
                <w:b/>
                <w:sz w:val="24"/>
                <w:szCs w:val="24"/>
              </w:rPr>
            </w:pPr>
            <w:r w:rsidRPr="007B0EEC">
              <w:rPr>
                <w:rFonts w:ascii="Times New Roman" w:hAnsi="Times New Roman" w:cs="Times New Roman"/>
                <w:b/>
                <w:sz w:val="24"/>
                <w:szCs w:val="24"/>
              </w:rPr>
              <w:t xml:space="preserve">Объекты </w:t>
            </w:r>
            <w:proofErr w:type="gramStart"/>
            <w:r w:rsidRPr="007B0EEC">
              <w:rPr>
                <w:rFonts w:ascii="Times New Roman" w:hAnsi="Times New Roman" w:cs="Times New Roman"/>
                <w:b/>
                <w:sz w:val="24"/>
                <w:szCs w:val="24"/>
              </w:rPr>
              <w:t>теплоснабжения</w:t>
            </w:r>
            <w:proofErr w:type="gramEnd"/>
            <w:r w:rsidRPr="007B0EEC">
              <w:rPr>
                <w:rFonts w:ascii="Times New Roman" w:hAnsi="Times New Roman" w:cs="Times New Roman"/>
                <w:b/>
                <w:sz w:val="24"/>
                <w:szCs w:val="24"/>
              </w:rPr>
              <w:t xml:space="preserve"> включая горячее водоснабжение</w:t>
            </w:r>
          </w:p>
        </w:tc>
        <w:tc>
          <w:tcPr>
            <w:tcW w:w="3544" w:type="dxa"/>
          </w:tcPr>
          <w:p w:rsidR="00472212" w:rsidRPr="004C4704" w:rsidRDefault="007B0EEC" w:rsidP="007B0EEC">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рассчитывается по формуле: </w:t>
            </w:r>
            <w:proofErr w:type="spellStart"/>
            <w:r>
              <w:rPr>
                <w:rFonts w:ascii="Times New Roman" w:hAnsi="Times New Roman" w:cs="Times New Roman"/>
                <w:sz w:val="24"/>
                <w:szCs w:val="24"/>
              </w:rPr>
              <w:t>ГПтеп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где НГП теп – норм потребления электроэнергии в целях теплоснабжения на 1 человека в год; </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на 1 января 2014года</w:t>
            </w:r>
          </w:p>
        </w:tc>
        <w:tc>
          <w:tcPr>
            <w:tcW w:w="2800" w:type="dxa"/>
          </w:tcPr>
          <w:p w:rsidR="00472212" w:rsidRPr="004C4704"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7B0EEC" w:rsidRPr="004C4704" w:rsidTr="00D5464C">
        <w:tc>
          <w:tcPr>
            <w:tcW w:w="9571" w:type="dxa"/>
            <w:gridSpan w:val="4"/>
          </w:tcPr>
          <w:p w:rsidR="007B0EEC" w:rsidRDefault="007B0EEC" w:rsidP="007B0EEC">
            <w:pPr>
              <w:pStyle w:val="a4"/>
              <w:ind w:left="0"/>
              <w:rPr>
                <w:rFonts w:ascii="Times New Roman" w:hAnsi="Times New Roman" w:cs="Times New Roman"/>
                <w:sz w:val="24"/>
                <w:szCs w:val="24"/>
              </w:rPr>
            </w:pPr>
            <w:r w:rsidRPr="007B0EEC">
              <w:rPr>
                <w:rFonts w:ascii="Times New Roman" w:hAnsi="Times New Roman" w:cs="Times New Roman"/>
                <w:b/>
                <w:sz w:val="24"/>
                <w:szCs w:val="24"/>
              </w:rPr>
              <w:t>Обоснование применения</w:t>
            </w:r>
            <w:r>
              <w:rPr>
                <w:rFonts w:ascii="Times New Roman" w:hAnsi="Times New Roman" w:cs="Times New Roman"/>
                <w:sz w:val="24"/>
                <w:szCs w:val="24"/>
              </w:rPr>
              <w:t>:</w:t>
            </w:r>
          </w:p>
          <w:p w:rsidR="007B0EEC" w:rsidRPr="004C4704" w:rsidRDefault="007B0EEC" w:rsidP="00EA6D48">
            <w:pPr>
              <w:pStyle w:val="a4"/>
              <w:ind w:left="0"/>
              <w:rPr>
                <w:rFonts w:ascii="Times New Roman" w:hAnsi="Times New Roman" w:cs="Times New Roman"/>
                <w:sz w:val="24"/>
                <w:szCs w:val="24"/>
              </w:rPr>
            </w:pPr>
            <w:r>
              <w:rPr>
                <w:rFonts w:ascii="Times New Roman" w:hAnsi="Times New Roman" w:cs="Times New Roman"/>
                <w:sz w:val="24"/>
                <w:szCs w:val="24"/>
              </w:rPr>
              <w:t xml:space="preserve">Программа социально-экономического </w:t>
            </w: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муниципального образования «</w:t>
            </w:r>
            <w:r w:rsidR="008810B5">
              <w:rPr>
                <w:rFonts w:ascii="Times New Roman" w:hAnsi="Times New Roman" w:cs="Times New Roman"/>
                <w:sz w:val="24"/>
                <w:szCs w:val="24"/>
              </w:rPr>
              <w:t>Тараса</w:t>
            </w:r>
            <w:r w:rsidR="00EA6D4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Стратегическая задача «Развитие инфраструктуры и обеспечение условий жизнедеятельности в муниципальном образовании «</w:t>
            </w:r>
            <w:r w:rsidR="008810B5">
              <w:rPr>
                <w:rFonts w:ascii="Times New Roman" w:hAnsi="Times New Roman" w:cs="Times New Roman"/>
                <w:sz w:val="24"/>
                <w:szCs w:val="24"/>
              </w:rPr>
              <w:t>Тараса</w:t>
            </w:r>
            <w:r>
              <w:rPr>
                <w:rFonts w:ascii="Times New Roman" w:hAnsi="Times New Roman" w:cs="Times New Roman"/>
                <w:sz w:val="24"/>
                <w:szCs w:val="24"/>
              </w:rPr>
              <w:t>», тактическая цель «Развитие основных направлений экономики муниципального образования «</w:t>
            </w:r>
            <w:r w:rsidR="008810B5">
              <w:rPr>
                <w:rFonts w:ascii="Times New Roman" w:hAnsi="Times New Roman" w:cs="Times New Roman"/>
                <w:sz w:val="24"/>
                <w:szCs w:val="24"/>
              </w:rPr>
              <w:t>Тараса</w:t>
            </w:r>
            <w:r>
              <w:rPr>
                <w:rFonts w:ascii="Times New Roman" w:hAnsi="Times New Roman" w:cs="Times New Roman"/>
                <w:sz w:val="24"/>
                <w:szCs w:val="24"/>
              </w:rPr>
              <w:t>»</w:t>
            </w:r>
          </w:p>
        </w:tc>
      </w:tr>
      <w:tr w:rsidR="007B0EEC" w:rsidRPr="0040211F" w:rsidTr="00D5464C">
        <w:tc>
          <w:tcPr>
            <w:tcW w:w="392" w:type="dxa"/>
          </w:tcPr>
          <w:p w:rsidR="007B0EEC" w:rsidRPr="0040211F" w:rsidRDefault="007B0EEC" w:rsidP="00472212">
            <w:pPr>
              <w:pStyle w:val="a4"/>
              <w:ind w:left="0"/>
              <w:jc w:val="right"/>
              <w:rPr>
                <w:rFonts w:ascii="Times New Roman" w:hAnsi="Times New Roman" w:cs="Times New Roman"/>
                <w:b/>
                <w:sz w:val="24"/>
                <w:szCs w:val="24"/>
              </w:rPr>
            </w:pPr>
            <w:r w:rsidRPr="0040211F">
              <w:rPr>
                <w:rFonts w:ascii="Times New Roman" w:hAnsi="Times New Roman" w:cs="Times New Roman"/>
                <w:b/>
                <w:sz w:val="24"/>
                <w:szCs w:val="24"/>
              </w:rPr>
              <w:lastRenderedPageBreak/>
              <w:t>3</w:t>
            </w:r>
          </w:p>
        </w:tc>
        <w:tc>
          <w:tcPr>
            <w:tcW w:w="2835" w:type="dxa"/>
          </w:tcPr>
          <w:p w:rsidR="007B0EEC" w:rsidRPr="0040211F" w:rsidRDefault="007B0EEC" w:rsidP="007B0EEC">
            <w:pPr>
              <w:pStyle w:val="a4"/>
              <w:ind w:left="0"/>
              <w:jc w:val="center"/>
              <w:rPr>
                <w:rFonts w:ascii="Times New Roman" w:hAnsi="Times New Roman" w:cs="Times New Roman"/>
                <w:b/>
                <w:sz w:val="24"/>
                <w:szCs w:val="24"/>
              </w:rPr>
            </w:pPr>
            <w:r w:rsidRPr="0040211F">
              <w:rPr>
                <w:rFonts w:ascii="Times New Roman" w:hAnsi="Times New Roman" w:cs="Times New Roman"/>
                <w:b/>
                <w:sz w:val="24"/>
                <w:szCs w:val="24"/>
              </w:rPr>
              <w:t>Объекты газоснабжения населения</w:t>
            </w:r>
          </w:p>
        </w:tc>
        <w:tc>
          <w:tcPr>
            <w:tcW w:w="6344" w:type="dxa"/>
            <w:gridSpan w:val="2"/>
          </w:tcPr>
          <w:p w:rsidR="007B0EEC" w:rsidRPr="00EA6D48" w:rsidRDefault="007B0EEC" w:rsidP="007B0EEC">
            <w:pPr>
              <w:pStyle w:val="a4"/>
              <w:ind w:left="0"/>
              <w:jc w:val="both"/>
              <w:rPr>
                <w:rFonts w:ascii="Times New Roman" w:hAnsi="Times New Roman" w:cs="Times New Roman"/>
                <w:sz w:val="24"/>
                <w:szCs w:val="24"/>
              </w:rPr>
            </w:pPr>
            <w:r w:rsidRPr="00EA6D48">
              <w:rPr>
                <w:rFonts w:ascii="Times New Roman" w:hAnsi="Times New Roman" w:cs="Times New Roman"/>
                <w:sz w:val="24"/>
                <w:szCs w:val="24"/>
              </w:rPr>
              <w:t>В соответствии с исходной информацией населенные пункты поселения не газифицированы Программой социально-экономического развитии муниципального образования «</w:t>
            </w:r>
            <w:r w:rsidR="008810B5" w:rsidRPr="00EA6D48">
              <w:rPr>
                <w:rFonts w:ascii="Times New Roman" w:hAnsi="Times New Roman" w:cs="Times New Roman"/>
                <w:sz w:val="24"/>
                <w:szCs w:val="24"/>
              </w:rPr>
              <w:t>Тараса</w:t>
            </w:r>
            <w:r w:rsidRPr="00EA6D48">
              <w:rPr>
                <w:rFonts w:ascii="Times New Roman" w:hAnsi="Times New Roman" w:cs="Times New Roman"/>
                <w:sz w:val="24"/>
                <w:szCs w:val="24"/>
              </w:rPr>
              <w:t>» газификация не предусмотрена</w:t>
            </w:r>
          </w:p>
          <w:p w:rsidR="007B0EEC" w:rsidRPr="0040211F" w:rsidRDefault="007B0EEC" w:rsidP="007B0EEC">
            <w:pPr>
              <w:pStyle w:val="a4"/>
              <w:ind w:left="0"/>
              <w:rPr>
                <w:rFonts w:ascii="Times New Roman" w:hAnsi="Times New Roman" w:cs="Times New Roman"/>
                <w:b/>
                <w:sz w:val="24"/>
                <w:szCs w:val="24"/>
              </w:rPr>
            </w:pPr>
          </w:p>
        </w:tc>
      </w:tr>
      <w:tr w:rsidR="00472212" w:rsidRPr="004C4704" w:rsidTr="00472212">
        <w:tc>
          <w:tcPr>
            <w:tcW w:w="392" w:type="dxa"/>
          </w:tcPr>
          <w:p w:rsidR="00472212" w:rsidRPr="004C4704" w:rsidRDefault="007B0EEC"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472212" w:rsidRPr="007B0EEC" w:rsidRDefault="007B0EEC" w:rsidP="007B0EEC">
            <w:pPr>
              <w:pStyle w:val="a4"/>
              <w:ind w:left="0"/>
              <w:jc w:val="center"/>
              <w:rPr>
                <w:rFonts w:ascii="Times New Roman" w:hAnsi="Times New Roman" w:cs="Times New Roman"/>
                <w:b/>
                <w:sz w:val="24"/>
                <w:szCs w:val="24"/>
              </w:rPr>
            </w:pPr>
            <w:r w:rsidRPr="007B0EEC">
              <w:rPr>
                <w:rFonts w:ascii="Times New Roman" w:hAnsi="Times New Roman" w:cs="Times New Roman"/>
                <w:b/>
                <w:sz w:val="24"/>
                <w:szCs w:val="24"/>
              </w:rPr>
              <w:t>Объекты водоснабжения населения холодной водой на хозяйственно-питьевые нужды</w:t>
            </w:r>
          </w:p>
        </w:tc>
        <w:tc>
          <w:tcPr>
            <w:tcW w:w="3544" w:type="dxa"/>
          </w:tcPr>
          <w:p w:rsidR="00472212" w:rsidRDefault="008810B5"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 xml:space="preserve">Показатель </w:t>
            </w:r>
            <w:r w:rsidRPr="00472212">
              <w:rPr>
                <w:rFonts w:ascii="Times New Roman" w:hAnsi="Times New Roman" w:cs="Times New Roman"/>
                <w:sz w:val="24"/>
                <w:szCs w:val="24"/>
              </w:rPr>
              <w:t>рассчитывается</w:t>
            </w:r>
            <w:r w:rsidR="007B0EEC">
              <w:rPr>
                <w:rFonts w:ascii="Times New Roman" w:hAnsi="Times New Roman" w:cs="Times New Roman"/>
                <w:sz w:val="24"/>
                <w:szCs w:val="24"/>
              </w:rPr>
              <w:t xml:space="preserve"> по формуле: </w:t>
            </w:r>
            <w:proofErr w:type="spellStart"/>
            <w:r w:rsidR="007B0EEC">
              <w:rPr>
                <w:rFonts w:ascii="Times New Roman" w:hAnsi="Times New Roman" w:cs="Times New Roman"/>
                <w:sz w:val="24"/>
                <w:szCs w:val="24"/>
              </w:rPr>
              <w:t>ГПхв</w:t>
            </w:r>
            <w:proofErr w:type="spellEnd"/>
            <w:r w:rsidR="007B0EEC">
              <w:rPr>
                <w:rFonts w:ascii="Times New Roman" w:hAnsi="Times New Roman" w:cs="Times New Roman"/>
                <w:sz w:val="24"/>
                <w:szCs w:val="24"/>
              </w:rPr>
              <w:t>=</w:t>
            </w:r>
            <w:proofErr w:type="spellStart"/>
            <w:r w:rsidR="007B0EEC">
              <w:rPr>
                <w:rFonts w:ascii="Times New Roman" w:hAnsi="Times New Roman" w:cs="Times New Roman"/>
                <w:sz w:val="24"/>
                <w:szCs w:val="24"/>
              </w:rPr>
              <w:t>НГПхв</w:t>
            </w:r>
            <w:proofErr w:type="spellEnd"/>
            <w:r w:rsidR="007B0EEC">
              <w:rPr>
                <w:rFonts w:ascii="Times New Roman" w:hAnsi="Times New Roman" w:cs="Times New Roman"/>
                <w:sz w:val="24"/>
                <w:szCs w:val="24"/>
              </w:rPr>
              <w:t>*</w:t>
            </w:r>
            <w:proofErr w:type="spellStart"/>
            <w:r w:rsidR="007B0EEC">
              <w:rPr>
                <w:rFonts w:ascii="Times New Roman" w:hAnsi="Times New Roman" w:cs="Times New Roman"/>
                <w:sz w:val="24"/>
                <w:szCs w:val="24"/>
              </w:rPr>
              <w:t>Нфакт</w:t>
            </w:r>
            <w:proofErr w:type="spellEnd"/>
            <w:r w:rsidR="007B0EEC">
              <w:rPr>
                <w:rFonts w:ascii="Times New Roman" w:hAnsi="Times New Roman" w:cs="Times New Roman"/>
                <w:sz w:val="24"/>
                <w:szCs w:val="24"/>
              </w:rPr>
              <w:t xml:space="preserve">, где НГП </w:t>
            </w:r>
            <w:proofErr w:type="spellStart"/>
            <w:r w:rsidR="007B0EEC">
              <w:rPr>
                <w:rFonts w:ascii="Times New Roman" w:hAnsi="Times New Roman" w:cs="Times New Roman"/>
                <w:sz w:val="24"/>
                <w:szCs w:val="24"/>
              </w:rPr>
              <w:t>хв</w:t>
            </w:r>
            <w:proofErr w:type="spellEnd"/>
            <w:r w:rsidR="007B0EEC">
              <w:rPr>
                <w:rFonts w:ascii="Times New Roman" w:hAnsi="Times New Roman" w:cs="Times New Roman"/>
                <w:sz w:val="24"/>
                <w:szCs w:val="24"/>
              </w:rPr>
              <w:t xml:space="preserve"> – норм потребления холодной воды в целях теплоснабжения на 1 человека в год; </w:t>
            </w:r>
            <w:proofErr w:type="spellStart"/>
            <w:r w:rsidR="007B0EEC">
              <w:rPr>
                <w:rFonts w:ascii="Times New Roman" w:hAnsi="Times New Roman" w:cs="Times New Roman"/>
                <w:sz w:val="24"/>
                <w:szCs w:val="24"/>
              </w:rPr>
              <w:t>Нфакт</w:t>
            </w:r>
            <w:proofErr w:type="spellEnd"/>
            <w:r w:rsidR="007B0EEC">
              <w:rPr>
                <w:rFonts w:ascii="Times New Roman" w:hAnsi="Times New Roman" w:cs="Times New Roman"/>
                <w:sz w:val="24"/>
                <w:szCs w:val="24"/>
              </w:rPr>
              <w:t xml:space="preserve"> – количество населения по состоянию на 1 января 2014года</w:t>
            </w:r>
          </w:p>
          <w:p w:rsidR="00DE337B" w:rsidRPr="004C4704" w:rsidRDefault="00DE337B"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Показатель</w:t>
            </w:r>
            <w:proofErr w:type="gramStart"/>
            <w:r>
              <w:rPr>
                <w:rFonts w:ascii="Times New Roman" w:hAnsi="Times New Roman" w:cs="Times New Roman"/>
                <w:sz w:val="24"/>
                <w:szCs w:val="24"/>
                <w:lang w:val="en-US"/>
              </w:rPr>
              <w:t>II</w:t>
            </w:r>
            <w:proofErr w:type="gramEnd"/>
            <w:r>
              <w:rPr>
                <w:rFonts w:ascii="Times New Roman" w:hAnsi="Times New Roman" w:cs="Times New Roman"/>
                <w:sz w:val="24"/>
                <w:szCs w:val="24"/>
              </w:rPr>
              <w:t xml:space="preserve">рассчитывается по формуле: </w:t>
            </w:r>
            <w:proofErr w:type="spellStart"/>
            <w:r>
              <w:rPr>
                <w:rFonts w:ascii="Times New Roman" w:hAnsi="Times New Roman" w:cs="Times New Roman"/>
                <w:sz w:val="24"/>
                <w:szCs w:val="24"/>
              </w:rPr>
              <w:t>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Нр.с</w:t>
            </w:r>
            <w:proofErr w:type="spellEnd"/>
            <w:r>
              <w:rPr>
                <w:rFonts w:ascii="Times New Roman" w:hAnsi="Times New Roman" w:cs="Times New Roman"/>
                <w:sz w:val="24"/>
                <w:szCs w:val="24"/>
              </w:rPr>
              <w:t xml:space="preserve">., где НГП эл – норм потребления электроэнергии на 1 человека в год; </w:t>
            </w:r>
            <w:proofErr w:type="spellStart"/>
            <w:r>
              <w:rPr>
                <w:rFonts w:ascii="Times New Roman" w:hAnsi="Times New Roman" w:cs="Times New Roman"/>
                <w:sz w:val="24"/>
                <w:szCs w:val="24"/>
              </w:rPr>
              <w:t>Нр.с</w:t>
            </w:r>
            <w:proofErr w:type="spellEnd"/>
            <w:r>
              <w:rPr>
                <w:rFonts w:ascii="Times New Roman" w:hAnsi="Times New Roman" w:cs="Times New Roman"/>
                <w:sz w:val="24"/>
                <w:szCs w:val="24"/>
              </w:rPr>
              <w:t>. – количество населения по состоянию на расчетный срок</w:t>
            </w:r>
          </w:p>
        </w:tc>
        <w:tc>
          <w:tcPr>
            <w:tcW w:w="2800" w:type="dxa"/>
          </w:tcPr>
          <w:p w:rsidR="00472212" w:rsidRPr="004C4704" w:rsidRDefault="00DE337B" w:rsidP="00DE337B">
            <w:pPr>
              <w:pStyle w:val="a4"/>
              <w:ind w:left="0"/>
              <w:jc w:val="right"/>
              <w:rPr>
                <w:rFonts w:ascii="Times New Roman" w:hAnsi="Times New Roman" w:cs="Times New Roman"/>
                <w:sz w:val="24"/>
                <w:szCs w:val="24"/>
              </w:rPr>
            </w:pPr>
            <w:r>
              <w:rPr>
                <w:rFonts w:ascii="Times New Roman" w:hAnsi="Times New Roman" w:cs="Times New Roman"/>
                <w:sz w:val="24"/>
                <w:szCs w:val="24"/>
              </w:rPr>
              <w:t>100% расположение объектов 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p>
        </w:tc>
      </w:tr>
      <w:tr w:rsidR="00DE337B" w:rsidRPr="004C4704" w:rsidTr="00D5464C">
        <w:tc>
          <w:tcPr>
            <w:tcW w:w="9571" w:type="dxa"/>
            <w:gridSpan w:val="4"/>
          </w:tcPr>
          <w:p w:rsidR="00DE337B" w:rsidRDefault="00DE337B" w:rsidP="00DE337B">
            <w:pPr>
              <w:pStyle w:val="a4"/>
              <w:ind w:left="0"/>
              <w:rPr>
                <w:rFonts w:ascii="Times New Roman" w:hAnsi="Times New Roman" w:cs="Times New Roman"/>
                <w:sz w:val="24"/>
                <w:szCs w:val="24"/>
              </w:rPr>
            </w:pPr>
            <w:r w:rsidRPr="00DE337B">
              <w:rPr>
                <w:rFonts w:ascii="Times New Roman" w:hAnsi="Times New Roman" w:cs="Times New Roman"/>
                <w:b/>
                <w:sz w:val="24"/>
                <w:szCs w:val="24"/>
              </w:rPr>
              <w:t>Обоснование применения</w:t>
            </w:r>
            <w:r>
              <w:rPr>
                <w:rFonts w:ascii="Times New Roman" w:hAnsi="Times New Roman" w:cs="Times New Roman"/>
                <w:sz w:val="24"/>
                <w:szCs w:val="24"/>
              </w:rPr>
              <w:t>:</w:t>
            </w:r>
          </w:p>
          <w:p w:rsidR="00DE337B" w:rsidRDefault="00DE337B" w:rsidP="0040211F">
            <w:pPr>
              <w:pStyle w:val="a4"/>
              <w:ind w:left="0"/>
              <w:rPr>
                <w:rFonts w:ascii="Times New Roman" w:hAnsi="Times New Roman" w:cs="Times New Roman"/>
                <w:sz w:val="24"/>
                <w:szCs w:val="24"/>
              </w:rPr>
            </w:pPr>
            <w:proofErr w:type="gramStart"/>
            <w:r>
              <w:rPr>
                <w:rFonts w:ascii="Times New Roman" w:hAnsi="Times New Roman" w:cs="Times New Roman"/>
                <w:sz w:val="24"/>
                <w:szCs w:val="24"/>
              </w:rPr>
              <w:t>Программа социально-экономического развитии муниципального образования «</w:t>
            </w:r>
            <w:r w:rsidR="0040211F">
              <w:rPr>
                <w:rFonts w:ascii="Times New Roman" w:hAnsi="Times New Roman" w:cs="Times New Roman"/>
                <w:sz w:val="24"/>
                <w:szCs w:val="24"/>
              </w:rPr>
              <w:t>Тараса</w:t>
            </w:r>
            <w:r>
              <w:rPr>
                <w:rFonts w:ascii="Times New Roman" w:hAnsi="Times New Roman" w:cs="Times New Roman"/>
                <w:sz w:val="24"/>
                <w:szCs w:val="24"/>
              </w:rPr>
              <w:t>» на Стратегическая задача «Развитие инфраструктуры и обеспечение условий жизнедеятельности в муниципальном образовании «</w:t>
            </w:r>
            <w:r w:rsidR="0040211F">
              <w:rPr>
                <w:rFonts w:ascii="Times New Roman" w:hAnsi="Times New Roman" w:cs="Times New Roman"/>
                <w:sz w:val="24"/>
                <w:szCs w:val="24"/>
              </w:rPr>
              <w:t>Тараса</w:t>
            </w:r>
            <w:r>
              <w:rPr>
                <w:rFonts w:ascii="Times New Roman" w:hAnsi="Times New Roman" w:cs="Times New Roman"/>
                <w:sz w:val="24"/>
                <w:szCs w:val="24"/>
              </w:rPr>
              <w:t>», тактическая цель «Развитие основных направлений экономики муниципального образования «</w:t>
            </w:r>
            <w:r w:rsidR="0040211F">
              <w:rPr>
                <w:rFonts w:ascii="Times New Roman" w:hAnsi="Times New Roman" w:cs="Times New Roman"/>
                <w:sz w:val="24"/>
                <w:szCs w:val="24"/>
              </w:rPr>
              <w:t>Тараса</w:t>
            </w:r>
            <w:r>
              <w:rPr>
                <w:rFonts w:ascii="Times New Roman" w:hAnsi="Times New Roman" w:cs="Times New Roman"/>
                <w:sz w:val="24"/>
                <w:szCs w:val="24"/>
              </w:rPr>
              <w:t>»</w:t>
            </w:r>
            <w:proofErr w:type="gramEnd"/>
          </w:p>
        </w:tc>
      </w:tr>
      <w:tr w:rsidR="00DE337B" w:rsidRPr="004C4704" w:rsidTr="00472212">
        <w:tc>
          <w:tcPr>
            <w:tcW w:w="392" w:type="dxa"/>
          </w:tcPr>
          <w:p w:rsidR="00DE337B" w:rsidRDefault="00DE337B"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DE337B" w:rsidRPr="007B0EEC" w:rsidRDefault="00DE337B" w:rsidP="007B0EEC">
            <w:pPr>
              <w:pStyle w:val="a4"/>
              <w:ind w:left="0"/>
              <w:jc w:val="center"/>
              <w:rPr>
                <w:rFonts w:ascii="Times New Roman" w:hAnsi="Times New Roman" w:cs="Times New Roman"/>
                <w:b/>
                <w:sz w:val="24"/>
                <w:szCs w:val="24"/>
              </w:rPr>
            </w:pPr>
            <w:r>
              <w:rPr>
                <w:rFonts w:ascii="Times New Roman" w:hAnsi="Times New Roman" w:cs="Times New Roman"/>
                <w:b/>
                <w:sz w:val="24"/>
                <w:szCs w:val="24"/>
              </w:rPr>
              <w:t>Объекты водоотведения</w:t>
            </w:r>
          </w:p>
        </w:tc>
        <w:tc>
          <w:tcPr>
            <w:tcW w:w="3544" w:type="dxa"/>
          </w:tcPr>
          <w:p w:rsidR="00DE337B" w:rsidRDefault="00DE337B" w:rsidP="00472212">
            <w:pPr>
              <w:pStyle w:val="a4"/>
              <w:ind w:left="0"/>
              <w:jc w:val="right"/>
              <w:rPr>
                <w:rFonts w:ascii="Times New Roman" w:hAnsi="Times New Roman" w:cs="Times New Roman"/>
                <w:sz w:val="24"/>
                <w:szCs w:val="24"/>
              </w:rPr>
            </w:pPr>
            <w:r>
              <w:rPr>
                <w:rFonts w:ascii="Times New Roman" w:hAnsi="Times New Roman" w:cs="Times New Roman"/>
                <w:sz w:val="24"/>
                <w:szCs w:val="24"/>
              </w:rPr>
              <w:t>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w:t>
            </w:r>
          </w:p>
        </w:tc>
        <w:tc>
          <w:tcPr>
            <w:tcW w:w="2800" w:type="dxa"/>
          </w:tcPr>
          <w:p w:rsidR="00DE337B" w:rsidRDefault="00DE337B" w:rsidP="00DE337B">
            <w:pPr>
              <w:pStyle w:val="a4"/>
              <w:ind w:left="0"/>
              <w:jc w:val="right"/>
              <w:rPr>
                <w:rFonts w:ascii="Times New Roman" w:hAnsi="Times New Roman" w:cs="Times New Roman"/>
                <w:sz w:val="24"/>
                <w:szCs w:val="24"/>
              </w:rPr>
            </w:pPr>
            <w:r>
              <w:rPr>
                <w:rFonts w:ascii="Times New Roman" w:hAnsi="Times New Roman" w:cs="Times New Roman"/>
                <w:sz w:val="24"/>
                <w:szCs w:val="24"/>
              </w:rPr>
              <w:t>Максимальная доступность для населения объектов (очистных сооружений) не нормируется</w:t>
            </w:r>
          </w:p>
        </w:tc>
      </w:tr>
    </w:tbl>
    <w:p w:rsidR="00472212" w:rsidRDefault="00D5464C" w:rsidP="00D5464C">
      <w:pPr>
        <w:pStyle w:val="a4"/>
        <w:spacing w:after="0"/>
        <w:ind w:left="0"/>
        <w:rPr>
          <w:rFonts w:ascii="Times New Roman" w:hAnsi="Times New Roman" w:cs="Times New Roman"/>
          <w:sz w:val="24"/>
          <w:szCs w:val="24"/>
        </w:rPr>
      </w:pPr>
      <w:r w:rsidRPr="000E5838">
        <w:rPr>
          <w:rFonts w:ascii="Times New Roman" w:hAnsi="Times New Roman" w:cs="Times New Roman"/>
          <w:b/>
          <w:sz w:val="24"/>
          <w:szCs w:val="24"/>
        </w:rPr>
        <w:t>Обоснование применения</w:t>
      </w:r>
      <w:r>
        <w:rPr>
          <w:rFonts w:ascii="Times New Roman" w:hAnsi="Times New Roman" w:cs="Times New Roman"/>
          <w:sz w:val="24"/>
          <w:szCs w:val="24"/>
        </w:rPr>
        <w:t>:</w:t>
      </w:r>
    </w:p>
    <w:p w:rsidR="00D5464C" w:rsidRDefault="00D5464C" w:rsidP="00D5464C">
      <w:pPr>
        <w:pStyle w:val="a4"/>
        <w:spacing w:after="0"/>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w:t>
      </w:r>
      <w:r w:rsidR="0040211F">
        <w:rPr>
          <w:rFonts w:ascii="Times New Roman" w:hAnsi="Times New Roman" w:cs="Times New Roman"/>
          <w:sz w:val="24"/>
          <w:szCs w:val="24"/>
        </w:rPr>
        <w:t>Тараса</w:t>
      </w: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тратегическая задача «Развитие инфраструктуры и обеспечение условий жизнедеятельности в муниципальном образовании «</w:t>
      </w:r>
      <w:r w:rsidR="0040211F">
        <w:rPr>
          <w:rFonts w:ascii="Times New Roman" w:hAnsi="Times New Roman" w:cs="Times New Roman"/>
          <w:sz w:val="24"/>
          <w:szCs w:val="24"/>
        </w:rPr>
        <w:t>Тараса</w:t>
      </w:r>
      <w:r>
        <w:rPr>
          <w:rFonts w:ascii="Times New Roman" w:hAnsi="Times New Roman" w:cs="Times New Roman"/>
          <w:sz w:val="24"/>
          <w:szCs w:val="24"/>
        </w:rPr>
        <w:t>»</w:t>
      </w:r>
    </w:p>
    <w:p w:rsidR="00D5464C" w:rsidRDefault="00D5464C" w:rsidP="00D5464C">
      <w:pPr>
        <w:pStyle w:val="a4"/>
        <w:spacing w:after="0"/>
        <w:ind w:left="0"/>
        <w:rPr>
          <w:rFonts w:ascii="Times New Roman" w:hAnsi="Times New Roman" w:cs="Times New Roman"/>
          <w:sz w:val="24"/>
          <w:szCs w:val="24"/>
        </w:rPr>
      </w:pPr>
    </w:p>
    <w:p w:rsidR="00EA6D48" w:rsidRDefault="00EA6D48" w:rsidP="00D5464C">
      <w:pPr>
        <w:pStyle w:val="a4"/>
        <w:spacing w:after="0"/>
        <w:ind w:left="0"/>
        <w:jc w:val="center"/>
        <w:rPr>
          <w:rFonts w:ascii="Times New Roman" w:hAnsi="Times New Roman" w:cs="Times New Roman"/>
          <w:b/>
          <w:sz w:val="24"/>
          <w:szCs w:val="24"/>
        </w:rPr>
      </w:pPr>
    </w:p>
    <w:p w:rsidR="00EA6D48" w:rsidRDefault="00EA6D48" w:rsidP="00D5464C">
      <w:pPr>
        <w:pStyle w:val="a4"/>
        <w:spacing w:after="0"/>
        <w:ind w:left="0"/>
        <w:jc w:val="center"/>
        <w:rPr>
          <w:rFonts w:ascii="Times New Roman" w:hAnsi="Times New Roman" w:cs="Times New Roman"/>
          <w:b/>
          <w:sz w:val="24"/>
          <w:szCs w:val="24"/>
        </w:rPr>
      </w:pPr>
    </w:p>
    <w:p w:rsidR="00EA6D48" w:rsidRDefault="00EA6D48" w:rsidP="00D5464C">
      <w:pPr>
        <w:pStyle w:val="a4"/>
        <w:spacing w:after="0"/>
        <w:ind w:left="0"/>
        <w:jc w:val="center"/>
        <w:rPr>
          <w:rFonts w:ascii="Times New Roman" w:hAnsi="Times New Roman" w:cs="Times New Roman"/>
          <w:b/>
          <w:sz w:val="24"/>
          <w:szCs w:val="24"/>
        </w:rPr>
      </w:pPr>
    </w:p>
    <w:p w:rsidR="00D5464C" w:rsidRPr="000A5BFD" w:rsidRDefault="00D5464C" w:rsidP="00D5464C">
      <w:pPr>
        <w:pStyle w:val="a4"/>
        <w:spacing w:after="0"/>
        <w:ind w:left="0"/>
        <w:jc w:val="center"/>
        <w:rPr>
          <w:rFonts w:ascii="Times New Roman" w:hAnsi="Times New Roman" w:cs="Times New Roman"/>
          <w:b/>
          <w:sz w:val="24"/>
          <w:szCs w:val="24"/>
        </w:rPr>
      </w:pPr>
      <w:r w:rsidRPr="000A5BFD">
        <w:rPr>
          <w:rFonts w:ascii="Times New Roman" w:hAnsi="Times New Roman" w:cs="Times New Roman"/>
          <w:b/>
          <w:sz w:val="24"/>
          <w:szCs w:val="24"/>
        </w:rPr>
        <w:t>3.1.2. Обоснование расчетных показателей в области автомобильных дорог</w:t>
      </w:r>
    </w:p>
    <w:p w:rsidR="00D5464C" w:rsidRPr="000A5BFD" w:rsidRDefault="00D5464C" w:rsidP="00D5464C">
      <w:pPr>
        <w:pStyle w:val="a4"/>
        <w:spacing w:after="0"/>
        <w:ind w:left="0"/>
        <w:jc w:val="center"/>
        <w:rPr>
          <w:rFonts w:ascii="Times New Roman" w:hAnsi="Times New Roman" w:cs="Times New Roman"/>
          <w:b/>
          <w:sz w:val="24"/>
          <w:szCs w:val="24"/>
        </w:rPr>
      </w:pPr>
      <w:r w:rsidRPr="000A5BFD">
        <w:rPr>
          <w:rFonts w:ascii="Times New Roman" w:hAnsi="Times New Roman" w:cs="Times New Roman"/>
          <w:b/>
          <w:sz w:val="24"/>
          <w:szCs w:val="24"/>
        </w:rPr>
        <w:t>местного значения</w:t>
      </w:r>
    </w:p>
    <w:p w:rsidR="00D5464C" w:rsidRDefault="00D5464C" w:rsidP="00D5464C">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5"/>
        <w:tblW w:w="0" w:type="auto"/>
        <w:tblLook w:val="04A0" w:firstRow="1" w:lastRow="0" w:firstColumn="1" w:lastColumn="0" w:noHBand="0" w:noVBand="1"/>
      </w:tblPr>
      <w:tblGrid>
        <w:gridCol w:w="392"/>
        <w:gridCol w:w="2835"/>
        <w:gridCol w:w="3544"/>
        <w:gridCol w:w="2800"/>
      </w:tblGrid>
      <w:tr w:rsidR="00D5464C" w:rsidTr="00D5464C">
        <w:tc>
          <w:tcPr>
            <w:tcW w:w="392" w:type="dxa"/>
          </w:tcPr>
          <w:p w:rsidR="00D5464C" w:rsidRDefault="00D5464C" w:rsidP="00D5464C">
            <w:pPr>
              <w:pStyle w:val="a4"/>
              <w:ind w:left="0"/>
              <w:jc w:val="right"/>
              <w:rPr>
                <w:rFonts w:ascii="Times New Roman" w:hAnsi="Times New Roman" w:cs="Times New Roman"/>
                <w:sz w:val="24"/>
                <w:szCs w:val="24"/>
              </w:rPr>
            </w:pPr>
          </w:p>
        </w:tc>
        <w:tc>
          <w:tcPr>
            <w:tcW w:w="2835" w:type="dxa"/>
          </w:tcPr>
          <w:p w:rsidR="00D5464C" w:rsidRPr="00472212" w:rsidRDefault="00D5464C" w:rsidP="00D5464C">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44" w:type="dxa"/>
          </w:tcPr>
          <w:p w:rsidR="00D5464C" w:rsidRPr="00472212" w:rsidRDefault="00D5464C" w:rsidP="00D5464C">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 xml:space="preserve">Обоснование расчетных показателей минимально допустимого уровня </w:t>
            </w:r>
            <w:r w:rsidRPr="00472212">
              <w:rPr>
                <w:rFonts w:ascii="Times New Roman" w:hAnsi="Times New Roman" w:cs="Times New Roman"/>
                <w:b/>
                <w:sz w:val="24"/>
                <w:szCs w:val="24"/>
              </w:rPr>
              <w:lastRenderedPageBreak/>
              <w:t>обеспеченности объектами</w:t>
            </w:r>
          </w:p>
        </w:tc>
        <w:tc>
          <w:tcPr>
            <w:tcW w:w="2800" w:type="dxa"/>
          </w:tcPr>
          <w:p w:rsidR="00D5464C" w:rsidRPr="00472212" w:rsidRDefault="00D5464C" w:rsidP="00D5464C">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lastRenderedPageBreak/>
              <w:t xml:space="preserve">Обоснование расчетных показателей максимально </w:t>
            </w:r>
            <w:r w:rsidRPr="00472212">
              <w:rPr>
                <w:rFonts w:ascii="Times New Roman" w:hAnsi="Times New Roman" w:cs="Times New Roman"/>
                <w:b/>
                <w:sz w:val="24"/>
                <w:szCs w:val="24"/>
              </w:rPr>
              <w:lastRenderedPageBreak/>
              <w:t>допустимого уровня территориальной доступности объектов</w:t>
            </w:r>
          </w:p>
        </w:tc>
      </w:tr>
      <w:tr w:rsidR="00D5464C" w:rsidTr="00D5464C">
        <w:tc>
          <w:tcPr>
            <w:tcW w:w="392" w:type="dxa"/>
          </w:tcPr>
          <w:p w:rsidR="00D5464C" w:rsidRDefault="00D5464C"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lastRenderedPageBreak/>
              <w:t>1</w:t>
            </w:r>
          </w:p>
        </w:tc>
        <w:tc>
          <w:tcPr>
            <w:tcW w:w="2835" w:type="dxa"/>
          </w:tcPr>
          <w:p w:rsidR="00D5464C" w:rsidRPr="00D5464C" w:rsidRDefault="00D5464C" w:rsidP="00D5464C">
            <w:pPr>
              <w:pStyle w:val="a4"/>
              <w:ind w:left="0"/>
              <w:rPr>
                <w:rFonts w:ascii="Times New Roman" w:hAnsi="Times New Roman" w:cs="Times New Roman"/>
                <w:b/>
                <w:sz w:val="24"/>
                <w:szCs w:val="24"/>
              </w:rPr>
            </w:pPr>
            <w:r w:rsidRPr="00D5464C">
              <w:rPr>
                <w:rFonts w:ascii="Times New Roman" w:hAnsi="Times New Roman" w:cs="Times New Roman"/>
                <w:b/>
                <w:sz w:val="24"/>
                <w:szCs w:val="24"/>
              </w:rPr>
              <w:t>Автомобильные дороги улично-дорожной сети населенного пункта с твердым покрытием</w:t>
            </w:r>
          </w:p>
        </w:tc>
        <w:tc>
          <w:tcPr>
            <w:tcW w:w="3544" w:type="dxa"/>
          </w:tcPr>
          <w:p w:rsidR="00D5464C"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w:t>
            </w:r>
            <w:proofErr w:type="gramStart"/>
            <w:r>
              <w:rPr>
                <w:rFonts w:ascii="Times New Roman" w:hAnsi="Times New Roman" w:cs="Times New Roman"/>
                <w:sz w:val="24"/>
                <w:szCs w:val="24"/>
              </w:rPr>
              <w:t>исходя из анализа численности населения, площади населенных пунктов, размера дорожного фонда поселения и наличия региональной автомобильной дороги</w:t>
            </w:r>
            <w:proofErr w:type="gramEnd"/>
          </w:p>
        </w:tc>
        <w:tc>
          <w:tcPr>
            <w:tcW w:w="2800" w:type="dxa"/>
          </w:tcPr>
          <w:p w:rsidR="00D5464C" w:rsidRDefault="00A622F6" w:rsidP="00A622F6">
            <w:pPr>
              <w:pStyle w:val="a4"/>
              <w:ind w:left="0"/>
              <w:jc w:val="center"/>
              <w:rPr>
                <w:rFonts w:ascii="Times New Roman" w:hAnsi="Times New Roman" w:cs="Times New Roman"/>
                <w:sz w:val="24"/>
                <w:szCs w:val="24"/>
              </w:rPr>
            </w:pPr>
            <w:r>
              <w:rPr>
                <w:rFonts w:ascii="Times New Roman" w:hAnsi="Times New Roman" w:cs="Times New Roman"/>
                <w:sz w:val="24"/>
                <w:szCs w:val="24"/>
              </w:rPr>
              <w:t>Не нормируется</w:t>
            </w:r>
          </w:p>
        </w:tc>
      </w:tr>
      <w:tr w:rsidR="00A622F6" w:rsidTr="00E62412">
        <w:tc>
          <w:tcPr>
            <w:tcW w:w="9571" w:type="dxa"/>
            <w:gridSpan w:val="4"/>
          </w:tcPr>
          <w:p w:rsidR="00A622F6"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Рекомендуемые поперечные профили улиц и дрог сельских поселений: 20 м – поселковая дорога; 21,22,23 м – главная улица; 24 м – основная улица в жилой застройке; 25м – второстепенный (переулок) улица в жилой застройке</w:t>
            </w:r>
          </w:p>
          <w:p w:rsidR="00A622F6" w:rsidRDefault="00A622F6" w:rsidP="00A622F6">
            <w:pPr>
              <w:pStyle w:val="a4"/>
              <w:ind w:left="0"/>
              <w:rPr>
                <w:rFonts w:ascii="Times New Roman" w:hAnsi="Times New Roman" w:cs="Times New Roman"/>
                <w:b/>
                <w:sz w:val="24"/>
                <w:szCs w:val="24"/>
              </w:rPr>
            </w:pPr>
            <w:r w:rsidRPr="00A622F6">
              <w:rPr>
                <w:rFonts w:ascii="Times New Roman" w:hAnsi="Times New Roman" w:cs="Times New Roman"/>
                <w:b/>
                <w:sz w:val="24"/>
                <w:szCs w:val="24"/>
              </w:rPr>
              <w:t>Обоснование применения:</w:t>
            </w:r>
          </w:p>
          <w:p w:rsidR="00A622F6"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w:t>
            </w:r>
            <w:r w:rsidR="0040211F">
              <w:rPr>
                <w:rFonts w:ascii="Times New Roman" w:hAnsi="Times New Roman" w:cs="Times New Roman"/>
                <w:sz w:val="24"/>
                <w:szCs w:val="24"/>
              </w:rPr>
              <w:t>Тараса</w:t>
            </w: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тратегическая задача «Развитие инфраструктуры и обеспечение условий жизнедеятельности в муниципальном образовании «</w:t>
            </w:r>
            <w:r w:rsidR="0040211F">
              <w:rPr>
                <w:rFonts w:ascii="Times New Roman" w:hAnsi="Times New Roman" w:cs="Times New Roman"/>
                <w:sz w:val="24"/>
                <w:szCs w:val="24"/>
              </w:rPr>
              <w:t>Тараса</w:t>
            </w:r>
            <w:r>
              <w:rPr>
                <w:rFonts w:ascii="Times New Roman" w:hAnsi="Times New Roman" w:cs="Times New Roman"/>
                <w:sz w:val="24"/>
                <w:szCs w:val="24"/>
              </w:rPr>
              <w:t>»</w:t>
            </w:r>
          </w:p>
          <w:p w:rsidR="00A622F6" w:rsidRPr="00A622F6" w:rsidRDefault="00A622F6" w:rsidP="00A622F6">
            <w:pPr>
              <w:pStyle w:val="a4"/>
              <w:ind w:left="0"/>
              <w:rPr>
                <w:rFonts w:ascii="Times New Roman" w:hAnsi="Times New Roman" w:cs="Times New Roman"/>
                <w:b/>
                <w:sz w:val="24"/>
                <w:szCs w:val="24"/>
              </w:rPr>
            </w:pPr>
          </w:p>
          <w:p w:rsidR="00A622F6" w:rsidRDefault="00A622F6" w:rsidP="00A622F6">
            <w:pPr>
              <w:pStyle w:val="a4"/>
              <w:ind w:left="0"/>
              <w:rPr>
                <w:rFonts w:ascii="Times New Roman" w:hAnsi="Times New Roman" w:cs="Times New Roman"/>
                <w:sz w:val="24"/>
                <w:szCs w:val="24"/>
              </w:rPr>
            </w:pPr>
          </w:p>
        </w:tc>
      </w:tr>
      <w:tr w:rsidR="00D5464C" w:rsidTr="00D5464C">
        <w:tc>
          <w:tcPr>
            <w:tcW w:w="392" w:type="dxa"/>
          </w:tcPr>
          <w:p w:rsidR="00D5464C" w:rsidRDefault="00A622F6"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5464C"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Парковка (парковочные места)</w:t>
            </w:r>
          </w:p>
        </w:tc>
        <w:tc>
          <w:tcPr>
            <w:tcW w:w="3544" w:type="dxa"/>
          </w:tcPr>
          <w:p w:rsidR="00D5464C" w:rsidRDefault="00A622F6" w:rsidP="00A622F6">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2800" w:type="dxa"/>
          </w:tcPr>
          <w:p w:rsidR="00D5464C" w:rsidRPr="00A622F6" w:rsidRDefault="00A622F6" w:rsidP="001A3205">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СП</w:t>
            </w:r>
            <w:r w:rsidR="001A3205">
              <w:rPr>
                <w:rFonts w:ascii="Times New Roman" w:hAnsi="Times New Roman" w:cs="Times New Roman"/>
                <w:sz w:val="24"/>
                <w:szCs w:val="24"/>
              </w:rPr>
              <w:t xml:space="preserve"> 42.13330.2011 Приложение</w:t>
            </w:r>
            <w:proofErr w:type="gramStart"/>
            <w:r w:rsidR="001A3205">
              <w:rPr>
                <w:rFonts w:ascii="Times New Roman" w:hAnsi="Times New Roman" w:cs="Times New Roman"/>
                <w:sz w:val="24"/>
                <w:szCs w:val="24"/>
              </w:rPr>
              <w:t xml:space="preserve"> К</w:t>
            </w:r>
            <w:proofErr w:type="gramEnd"/>
            <w:r w:rsidR="001A3205">
              <w:rPr>
                <w:rFonts w:ascii="Times New Roman" w:hAnsi="Times New Roman" w:cs="Times New Roman"/>
                <w:sz w:val="24"/>
                <w:szCs w:val="24"/>
              </w:rPr>
              <w:t xml:space="preserve"> СП 42.13330.2011</w:t>
            </w:r>
          </w:p>
        </w:tc>
      </w:tr>
      <w:tr w:rsidR="001A3205" w:rsidTr="00E62412">
        <w:tc>
          <w:tcPr>
            <w:tcW w:w="9571" w:type="dxa"/>
            <w:gridSpan w:val="4"/>
          </w:tcPr>
          <w:p w:rsidR="001A3205" w:rsidRDefault="001A3205" w:rsidP="001A3205">
            <w:pPr>
              <w:pStyle w:val="a4"/>
              <w:ind w:left="0"/>
              <w:rPr>
                <w:rFonts w:ascii="Times New Roman" w:hAnsi="Times New Roman" w:cs="Times New Roman"/>
                <w:b/>
                <w:sz w:val="24"/>
                <w:szCs w:val="24"/>
              </w:rPr>
            </w:pPr>
            <w:r w:rsidRPr="00A622F6">
              <w:rPr>
                <w:rFonts w:ascii="Times New Roman" w:hAnsi="Times New Roman" w:cs="Times New Roman"/>
                <w:b/>
                <w:sz w:val="24"/>
                <w:szCs w:val="24"/>
              </w:rPr>
              <w:t>Обоснование применения:</w:t>
            </w:r>
          </w:p>
          <w:p w:rsidR="001A3205"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w:t>
            </w:r>
            <w:r w:rsidR="0040211F">
              <w:rPr>
                <w:rFonts w:ascii="Times New Roman" w:hAnsi="Times New Roman" w:cs="Times New Roman"/>
                <w:sz w:val="24"/>
                <w:szCs w:val="24"/>
              </w:rPr>
              <w:t>Тараса</w:t>
            </w: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тратегическая задача «Развитие инфраструктуры и обеспечение условий жизнедеятельности в муниципальном образовании «</w:t>
            </w:r>
            <w:r w:rsidR="0040211F">
              <w:rPr>
                <w:rFonts w:ascii="Times New Roman" w:hAnsi="Times New Roman" w:cs="Times New Roman"/>
                <w:sz w:val="24"/>
                <w:szCs w:val="24"/>
              </w:rPr>
              <w:t>Тараса</w:t>
            </w:r>
            <w:r>
              <w:rPr>
                <w:rFonts w:ascii="Times New Roman" w:hAnsi="Times New Roman" w:cs="Times New Roman"/>
                <w:sz w:val="24"/>
                <w:szCs w:val="24"/>
              </w:rPr>
              <w:t>»</w:t>
            </w:r>
          </w:p>
          <w:p w:rsidR="001A3205" w:rsidRDefault="001A3205" w:rsidP="00D5464C">
            <w:pPr>
              <w:pStyle w:val="a4"/>
              <w:ind w:left="0"/>
              <w:jc w:val="right"/>
              <w:rPr>
                <w:rFonts w:ascii="Times New Roman" w:hAnsi="Times New Roman" w:cs="Times New Roman"/>
                <w:sz w:val="24"/>
                <w:szCs w:val="24"/>
              </w:rPr>
            </w:pPr>
          </w:p>
        </w:tc>
      </w:tr>
      <w:tr w:rsidR="00D5464C" w:rsidTr="00D5464C">
        <w:tc>
          <w:tcPr>
            <w:tcW w:w="392" w:type="dxa"/>
          </w:tcPr>
          <w:p w:rsidR="00D5464C" w:rsidRDefault="001A3205"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Пешеходный период</w:t>
            </w:r>
          </w:p>
        </w:tc>
        <w:tc>
          <w:tcPr>
            <w:tcW w:w="3544"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численности населения, площади населенных пунктов и интенсивности движения</w:t>
            </w:r>
          </w:p>
        </w:tc>
        <w:tc>
          <w:tcPr>
            <w:tcW w:w="2800"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w:t>
            </w:r>
            <w:proofErr w:type="gramStart"/>
            <w:r>
              <w:rPr>
                <w:rFonts w:ascii="Times New Roman" w:hAnsi="Times New Roman" w:cs="Times New Roman"/>
                <w:sz w:val="24"/>
                <w:szCs w:val="24"/>
              </w:rPr>
              <w:t>исходя из необходимости минимизировать</w:t>
            </w:r>
            <w:proofErr w:type="gramEnd"/>
            <w:r>
              <w:rPr>
                <w:rFonts w:ascii="Times New Roman" w:hAnsi="Times New Roman" w:cs="Times New Roman"/>
                <w:sz w:val="24"/>
                <w:szCs w:val="24"/>
              </w:rPr>
              <w:t xml:space="preserve"> время затраченное пешеходом в зимний период и повышения транспортной безопасности движения</w:t>
            </w:r>
          </w:p>
          <w:p w:rsidR="001A3205"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w:t>
            </w:r>
            <w:r>
              <w:rPr>
                <w:rFonts w:ascii="Times New Roman" w:hAnsi="Times New Roman" w:cs="Times New Roman"/>
                <w:sz w:val="24"/>
                <w:szCs w:val="24"/>
              </w:rPr>
              <w:lastRenderedPageBreak/>
              <w:t>участков дороги (ОДМ 218.4.005-2010 «рекомендации по обеспечению безопасности движения на автомобильных дорогах»)</w:t>
            </w:r>
          </w:p>
        </w:tc>
      </w:tr>
      <w:tr w:rsidR="001A3205" w:rsidTr="00E62412">
        <w:tc>
          <w:tcPr>
            <w:tcW w:w="9571" w:type="dxa"/>
            <w:gridSpan w:val="4"/>
          </w:tcPr>
          <w:p w:rsidR="001A3205" w:rsidRDefault="001A3205" w:rsidP="001A3205">
            <w:pPr>
              <w:pStyle w:val="a4"/>
              <w:ind w:left="0"/>
              <w:rPr>
                <w:rFonts w:ascii="Times New Roman" w:hAnsi="Times New Roman" w:cs="Times New Roman"/>
                <w:b/>
                <w:sz w:val="24"/>
                <w:szCs w:val="24"/>
              </w:rPr>
            </w:pPr>
            <w:r w:rsidRPr="00A622F6">
              <w:rPr>
                <w:rFonts w:ascii="Times New Roman" w:hAnsi="Times New Roman" w:cs="Times New Roman"/>
                <w:b/>
                <w:sz w:val="24"/>
                <w:szCs w:val="24"/>
              </w:rPr>
              <w:lastRenderedPageBreak/>
              <w:t>Обоснование применения:</w:t>
            </w:r>
          </w:p>
          <w:p w:rsidR="001A3205"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w:t>
            </w:r>
            <w:r w:rsidR="0040211F">
              <w:rPr>
                <w:rFonts w:ascii="Times New Roman" w:hAnsi="Times New Roman" w:cs="Times New Roman"/>
                <w:sz w:val="24"/>
                <w:szCs w:val="24"/>
              </w:rPr>
              <w:t>Тараса</w:t>
            </w: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тратегическая задача «Развитие инфраструктуры и обеспечение условий жизнедеятельности в муниципальном образовании «</w:t>
            </w:r>
            <w:r w:rsidR="0040211F">
              <w:rPr>
                <w:rFonts w:ascii="Times New Roman" w:hAnsi="Times New Roman" w:cs="Times New Roman"/>
                <w:sz w:val="24"/>
                <w:szCs w:val="24"/>
              </w:rPr>
              <w:t>Тараса</w:t>
            </w:r>
            <w:r>
              <w:rPr>
                <w:rFonts w:ascii="Times New Roman" w:hAnsi="Times New Roman" w:cs="Times New Roman"/>
                <w:sz w:val="24"/>
                <w:szCs w:val="24"/>
              </w:rPr>
              <w:t>»</w:t>
            </w:r>
          </w:p>
          <w:p w:rsidR="001A3205" w:rsidRDefault="001A3205" w:rsidP="00D5464C">
            <w:pPr>
              <w:pStyle w:val="a4"/>
              <w:ind w:left="0"/>
              <w:jc w:val="right"/>
              <w:rPr>
                <w:rFonts w:ascii="Times New Roman" w:hAnsi="Times New Roman" w:cs="Times New Roman"/>
                <w:sz w:val="24"/>
                <w:szCs w:val="24"/>
              </w:rPr>
            </w:pPr>
          </w:p>
        </w:tc>
      </w:tr>
      <w:tr w:rsidR="00D5464C" w:rsidTr="00D5464C">
        <w:tc>
          <w:tcPr>
            <w:tcW w:w="392" w:type="dxa"/>
          </w:tcPr>
          <w:p w:rsidR="00D5464C" w:rsidRDefault="001A3205" w:rsidP="00D5464C">
            <w:pPr>
              <w:pStyle w:val="a4"/>
              <w:ind w:left="0"/>
              <w:jc w:val="right"/>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D5464C" w:rsidRPr="001A3205" w:rsidRDefault="001A3205" w:rsidP="001A3205">
            <w:pPr>
              <w:pStyle w:val="a4"/>
              <w:ind w:left="0"/>
              <w:rPr>
                <w:rFonts w:ascii="Times New Roman" w:hAnsi="Times New Roman" w:cs="Times New Roman"/>
                <w:b/>
                <w:sz w:val="24"/>
                <w:szCs w:val="24"/>
              </w:rPr>
            </w:pPr>
            <w:r w:rsidRPr="001A3205">
              <w:rPr>
                <w:rFonts w:ascii="Times New Roman" w:hAnsi="Times New Roman" w:cs="Times New Roman"/>
                <w:b/>
                <w:sz w:val="24"/>
                <w:szCs w:val="24"/>
              </w:rPr>
              <w:t>Автобусные остановки</w:t>
            </w:r>
          </w:p>
        </w:tc>
        <w:tc>
          <w:tcPr>
            <w:tcW w:w="3544"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перспективной численности населения, проектной площади населенных пунктов</w:t>
            </w:r>
          </w:p>
        </w:tc>
        <w:tc>
          <w:tcPr>
            <w:tcW w:w="2800" w:type="dxa"/>
          </w:tcPr>
          <w:p w:rsidR="00D5464C" w:rsidRDefault="001A3205" w:rsidP="001A3205">
            <w:pPr>
              <w:pStyle w:val="a4"/>
              <w:ind w:left="0"/>
              <w:rPr>
                <w:rFonts w:ascii="Times New Roman" w:hAnsi="Times New Roman" w:cs="Times New Roman"/>
                <w:sz w:val="24"/>
                <w:szCs w:val="24"/>
              </w:rPr>
            </w:pPr>
            <w:r>
              <w:rPr>
                <w:rFonts w:ascii="Times New Roman" w:hAnsi="Times New Roman" w:cs="Times New Roman"/>
                <w:sz w:val="24"/>
                <w:szCs w:val="24"/>
              </w:rPr>
              <w:t>СП 42.13330.2011 «Градостроительство. Планировка и застройка городских и сельских поселений». П.11.15 ОСТ 218.1.002-2003. «Автобусные остановки на автомобильных дорогах. Общие технические требования»</w:t>
            </w:r>
          </w:p>
        </w:tc>
      </w:tr>
      <w:tr w:rsidR="001A3205" w:rsidTr="00E62412">
        <w:tc>
          <w:tcPr>
            <w:tcW w:w="9571" w:type="dxa"/>
            <w:gridSpan w:val="4"/>
          </w:tcPr>
          <w:p w:rsidR="001A3205" w:rsidRDefault="001A3205" w:rsidP="001A3205">
            <w:pPr>
              <w:pStyle w:val="a4"/>
              <w:ind w:left="0"/>
              <w:rPr>
                <w:rFonts w:ascii="Times New Roman" w:hAnsi="Times New Roman" w:cs="Times New Roman"/>
                <w:b/>
                <w:sz w:val="24"/>
                <w:szCs w:val="24"/>
              </w:rPr>
            </w:pPr>
            <w:r w:rsidRPr="00A622F6">
              <w:rPr>
                <w:rFonts w:ascii="Times New Roman" w:hAnsi="Times New Roman" w:cs="Times New Roman"/>
                <w:b/>
                <w:sz w:val="24"/>
                <w:szCs w:val="24"/>
              </w:rPr>
              <w:t>Обоснование применения:</w:t>
            </w:r>
          </w:p>
          <w:p w:rsidR="001A3205" w:rsidRDefault="001A3205" w:rsidP="0040211F">
            <w:pPr>
              <w:pStyle w:val="a4"/>
              <w:ind w:left="0"/>
              <w:rPr>
                <w:rFonts w:ascii="Times New Roman" w:hAnsi="Times New Roman" w:cs="Times New Roman"/>
                <w:sz w:val="24"/>
                <w:szCs w:val="24"/>
              </w:rPr>
            </w:pPr>
            <w:r>
              <w:rPr>
                <w:rFonts w:ascii="Times New Roman" w:hAnsi="Times New Roman" w:cs="Times New Roman"/>
                <w:sz w:val="24"/>
                <w:szCs w:val="24"/>
              </w:rPr>
              <w:t>Программа социально-экономического развития муниципального образования «</w:t>
            </w:r>
            <w:r w:rsidR="0040211F">
              <w:rPr>
                <w:rFonts w:ascii="Times New Roman" w:hAnsi="Times New Roman" w:cs="Times New Roman"/>
                <w:sz w:val="24"/>
                <w:szCs w:val="24"/>
              </w:rPr>
              <w:t>Тараса</w:t>
            </w: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тратегическая задача «Развитие инфраструктуры и обеспечение условий жизнедеятельности в муниципальном образовании «</w:t>
            </w:r>
            <w:r w:rsidR="0040211F">
              <w:rPr>
                <w:rFonts w:ascii="Times New Roman" w:hAnsi="Times New Roman" w:cs="Times New Roman"/>
                <w:sz w:val="24"/>
                <w:szCs w:val="24"/>
              </w:rPr>
              <w:t>Тараса»</w:t>
            </w:r>
          </w:p>
        </w:tc>
      </w:tr>
    </w:tbl>
    <w:p w:rsidR="00D5464C" w:rsidRDefault="00D5464C" w:rsidP="00D5464C">
      <w:pPr>
        <w:pStyle w:val="a4"/>
        <w:spacing w:after="0"/>
        <w:ind w:left="0"/>
        <w:jc w:val="right"/>
        <w:rPr>
          <w:rFonts w:ascii="Times New Roman" w:hAnsi="Times New Roman" w:cs="Times New Roman"/>
          <w:sz w:val="24"/>
          <w:szCs w:val="24"/>
        </w:rPr>
      </w:pPr>
    </w:p>
    <w:p w:rsidR="00BE6544" w:rsidRPr="00BE6544" w:rsidRDefault="00BE6544" w:rsidP="00BE6544">
      <w:pPr>
        <w:pStyle w:val="a4"/>
        <w:spacing w:after="0"/>
        <w:ind w:left="0"/>
        <w:jc w:val="center"/>
        <w:rPr>
          <w:rFonts w:ascii="Times New Roman" w:hAnsi="Times New Roman" w:cs="Times New Roman"/>
          <w:b/>
          <w:sz w:val="24"/>
          <w:szCs w:val="24"/>
        </w:rPr>
      </w:pPr>
      <w:r w:rsidRPr="00BE6544">
        <w:rPr>
          <w:rFonts w:ascii="Times New Roman" w:hAnsi="Times New Roman" w:cs="Times New Roman"/>
          <w:b/>
          <w:sz w:val="24"/>
          <w:szCs w:val="24"/>
        </w:rPr>
        <w:t xml:space="preserve">3.1.3. Обоснование расчетных показателей в области физической культуры </w:t>
      </w:r>
    </w:p>
    <w:p w:rsidR="00BE6544" w:rsidRDefault="00BE6544" w:rsidP="00BE6544">
      <w:pPr>
        <w:pStyle w:val="a4"/>
        <w:spacing w:after="0"/>
        <w:ind w:left="0"/>
        <w:jc w:val="center"/>
        <w:rPr>
          <w:rFonts w:ascii="Times New Roman" w:hAnsi="Times New Roman" w:cs="Times New Roman"/>
          <w:b/>
          <w:sz w:val="24"/>
          <w:szCs w:val="24"/>
        </w:rPr>
      </w:pPr>
      <w:r w:rsidRPr="00BE6544">
        <w:rPr>
          <w:rFonts w:ascii="Times New Roman" w:hAnsi="Times New Roman" w:cs="Times New Roman"/>
          <w:b/>
          <w:sz w:val="24"/>
          <w:szCs w:val="24"/>
        </w:rPr>
        <w:t>и массового спорта</w:t>
      </w:r>
    </w:p>
    <w:p w:rsidR="00BE6544" w:rsidRPr="00BE6544" w:rsidRDefault="00BE6544" w:rsidP="00BE6544">
      <w:pPr>
        <w:pStyle w:val="a4"/>
        <w:spacing w:after="0"/>
        <w:ind w:left="0"/>
        <w:jc w:val="right"/>
        <w:rPr>
          <w:rFonts w:ascii="Times New Roman" w:hAnsi="Times New Roman" w:cs="Times New Roman"/>
          <w:sz w:val="24"/>
          <w:szCs w:val="24"/>
        </w:rPr>
      </w:pPr>
      <w:r w:rsidRPr="00BE6544">
        <w:rPr>
          <w:rFonts w:ascii="Times New Roman" w:hAnsi="Times New Roman" w:cs="Times New Roman"/>
          <w:sz w:val="24"/>
          <w:szCs w:val="24"/>
        </w:rPr>
        <w:t>Таблица 9</w:t>
      </w:r>
    </w:p>
    <w:tbl>
      <w:tblPr>
        <w:tblStyle w:val="a5"/>
        <w:tblW w:w="0" w:type="auto"/>
        <w:tblLook w:val="04A0" w:firstRow="1" w:lastRow="0" w:firstColumn="1" w:lastColumn="0" w:noHBand="0" w:noVBand="1"/>
      </w:tblPr>
      <w:tblGrid>
        <w:gridCol w:w="392"/>
        <w:gridCol w:w="2835"/>
        <w:gridCol w:w="3544"/>
        <w:gridCol w:w="2800"/>
      </w:tblGrid>
      <w:tr w:rsidR="00E21041" w:rsidTr="00BE6544">
        <w:tc>
          <w:tcPr>
            <w:tcW w:w="392" w:type="dxa"/>
          </w:tcPr>
          <w:p w:rsidR="00BE6544" w:rsidRDefault="00BE6544" w:rsidP="00055385">
            <w:pPr>
              <w:pStyle w:val="a4"/>
              <w:ind w:left="0"/>
              <w:jc w:val="both"/>
              <w:rPr>
                <w:rFonts w:ascii="Times New Roman" w:hAnsi="Times New Roman" w:cs="Times New Roman"/>
                <w:b/>
                <w:sz w:val="24"/>
                <w:szCs w:val="24"/>
              </w:rPr>
            </w:pPr>
          </w:p>
        </w:tc>
        <w:tc>
          <w:tcPr>
            <w:tcW w:w="2835" w:type="dxa"/>
          </w:tcPr>
          <w:p w:rsidR="00BE6544" w:rsidRPr="00472212" w:rsidRDefault="00BE6544"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44" w:type="dxa"/>
          </w:tcPr>
          <w:p w:rsidR="00BE6544" w:rsidRPr="00472212" w:rsidRDefault="00BE6544"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BE6544" w:rsidRPr="00472212" w:rsidRDefault="00BE6544"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BE6544" w:rsidTr="00BE6544">
        <w:tc>
          <w:tcPr>
            <w:tcW w:w="392" w:type="dxa"/>
          </w:tcPr>
          <w:p w:rsidR="00BE6544" w:rsidRDefault="00BE6544"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2835" w:type="dxa"/>
          </w:tcPr>
          <w:p w:rsidR="00BE6544" w:rsidRPr="00BE6544" w:rsidRDefault="00BE6544" w:rsidP="00BE6544">
            <w:pPr>
              <w:pStyle w:val="a4"/>
              <w:ind w:left="0"/>
              <w:rPr>
                <w:rFonts w:ascii="Times New Roman" w:hAnsi="Times New Roman" w:cs="Times New Roman"/>
                <w:sz w:val="24"/>
                <w:szCs w:val="24"/>
              </w:rPr>
            </w:pPr>
            <w:r w:rsidRPr="00BE6544">
              <w:rPr>
                <w:rFonts w:ascii="Times New Roman" w:hAnsi="Times New Roman" w:cs="Times New Roman"/>
                <w:sz w:val="24"/>
                <w:szCs w:val="24"/>
              </w:rPr>
              <w:t>Многофункциональный</w:t>
            </w:r>
            <w:r>
              <w:rPr>
                <w:rFonts w:ascii="Times New Roman" w:hAnsi="Times New Roman" w:cs="Times New Roman"/>
                <w:sz w:val="24"/>
                <w:szCs w:val="24"/>
              </w:rPr>
              <w:t xml:space="preserve"> спортивно-досуговый комплекс с бассейном</w:t>
            </w:r>
          </w:p>
        </w:tc>
        <w:tc>
          <w:tcPr>
            <w:tcW w:w="3544" w:type="dxa"/>
          </w:tcPr>
          <w:p w:rsidR="00BE6544" w:rsidRPr="00BE6544" w:rsidRDefault="00BE6544" w:rsidP="00BE6544">
            <w:pPr>
              <w:pStyle w:val="a4"/>
              <w:ind w:left="0"/>
              <w:rPr>
                <w:rFonts w:ascii="Times New Roman" w:hAnsi="Times New Roman" w:cs="Times New Roman"/>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и экономической целесообразности</w:t>
            </w:r>
          </w:p>
        </w:tc>
        <w:tc>
          <w:tcPr>
            <w:tcW w:w="2800" w:type="dxa"/>
          </w:tcPr>
          <w:p w:rsidR="00BE6544" w:rsidRPr="00BE6544" w:rsidRDefault="00BE6544" w:rsidP="00BE6544">
            <w:pPr>
              <w:pStyle w:val="a4"/>
              <w:ind w:left="0"/>
              <w:rPr>
                <w:rFonts w:ascii="Times New Roman" w:hAnsi="Times New Roman" w:cs="Times New Roman"/>
                <w:sz w:val="24"/>
                <w:szCs w:val="24"/>
              </w:rPr>
            </w:pPr>
            <w:r w:rsidRPr="00BE6544">
              <w:rPr>
                <w:rFonts w:ascii="Times New Roman" w:hAnsi="Times New Roman" w:cs="Times New Roman"/>
                <w:sz w:val="24"/>
                <w:szCs w:val="24"/>
              </w:rPr>
              <w:t xml:space="preserve">Показатель взят по формуле: </w:t>
            </w:r>
            <w:proofErr w:type="spellStart"/>
            <w:r w:rsidRPr="00BE6544">
              <w:rPr>
                <w:rFonts w:ascii="Times New Roman" w:hAnsi="Times New Roman" w:cs="Times New Roman"/>
                <w:sz w:val="24"/>
                <w:szCs w:val="24"/>
              </w:rPr>
              <w:t>Тр</w:t>
            </w:r>
            <w:r>
              <w:rPr>
                <w:rFonts w:ascii="Times New Roman" w:hAnsi="Times New Roman" w:cs="Times New Roman"/>
                <w:sz w:val="24"/>
                <w:szCs w:val="24"/>
              </w:rPr>
              <w:t>Д+Рмах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 движения транспортного средства в минуту</w:t>
            </w:r>
          </w:p>
        </w:tc>
      </w:tr>
      <w:tr w:rsidR="00BE6544" w:rsidTr="00E62412">
        <w:tc>
          <w:tcPr>
            <w:tcW w:w="9571" w:type="dxa"/>
            <w:gridSpan w:val="4"/>
          </w:tcPr>
          <w:p w:rsidR="00BE6544" w:rsidRDefault="000A5BFD" w:rsidP="00045630">
            <w:pPr>
              <w:pStyle w:val="a4"/>
              <w:ind w:left="0"/>
              <w:jc w:val="both"/>
              <w:rPr>
                <w:rFonts w:ascii="Times New Roman" w:hAnsi="Times New Roman" w:cs="Times New Roman"/>
                <w:b/>
                <w:sz w:val="24"/>
                <w:szCs w:val="24"/>
              </w:rPr>
            </w:pPr>
            <w:r w:rsidRPr="000A5BFD">
              <w:rPr>
                <w:rFonts w:ascii="Times New Roman" w:hAnsi="Times New Roman" w:cs="Times New Roman"/>
                <w:b/>
                <w:sz w:val="24"/>
                <w:szCs w:val="24"/>
              </w:rPr>
              <w:t>Обоснование применения</w:t>
            </w:r>
            <w:r>
              <w:rPr>
                <w:rFonts w:ascii="Times New Roman" w:hAnsi="Times New Roman" w:cs="Times New Roman"/>
                <w:sz w:val="24"/>
                <w:szCs w:val="24"/>
              </w:rPr>
              <w:t xml:space="preserve">: </w:t>
            </w:r>
            <w:r w:rsidR="00BE6544">
              <w:rPr>
                <w:rFonts w:ascii="Times New Roman" w:hAnsi="Times New Roman" w:cs="Times New Roman"/>
                <w:sz w:val="24"/>
                <w:szCs w:val="24"/>
              </w:rPr>
              <w:t>Программа социально-экономического развития муниципального образования «</w:t>
            </w:r>
            <w:r w:rsidR="0040211F">
              <w:rPr>
                <w:rFonts w:ascii="Times New Roman" w:hAnsi="Times New Roman" w:cs="Times New Roman"/>
                <w:sz w:val="24"/>
                <w:szCs w:val="24"/>
              </w:rPr>
              <w:t>Тараса</w:t>
            </w:r>
            <w:r w:rsidR="00BE6544">
              <w:rPr>
                <w:rFonts w:ascii="Times New Roman" w:hAnsi="Times New Roman" w:cs="Times New Roman"/>
                <w:sz w:val="24"/>
                <w:szCs w:val="24"/>
              </w:rPr>
              <w:t xml:space="preserve">». Стратегическая задача 1 «Повышение качества </w:t>
            </w:r>
            <w:r w:rsidR="00BE6544">
              <w:rPr>
                <w:rFonts w:ascii="Times New Roman" w:hAnsi="Times New Roman" w:cs="Times New Roman"/>
                <w:sz w:val="24"/>
                <w:szCs w:val="24"/>
              </w:rPr>
              <w:lastRenderedPageBreak/>
              <w:t>человеческого капитала и развитие социальной сферы муниципального образования «</w:t>
            </w:r>
            <w:r w:rsidR="00045630">
              <w:rPr>
                <w:rFonts w:ascii="Times New Roman" w:hAnsi="Times New Roman" w:cs="Times New Roman"/>
                <w:sz w:val="24"/>
                <w:szCs w:val="24"/>
              </w:rPr>
              <w:t>Тараса</w:t>
            </w:r>
            <w:r w:rsidR="00BE6544">
              <w:rPr>
                <w:rFonts w:ascii="Times New Roman" w:hAnsi="Times New Roman" w:cs="Times New Roman"/>
                <w:sz w:val="24"/>
                <w:szCs w:val="24"/>
              </w:rPr>
              <w:t>»</w:t>
            </w:r>
          </w:p>
        </w:tc>
      </w:tr>
      <w:tr w:rsidR="00E21041" w:rsidTr="00BE6544">
        <w:tc>
          <w:tcPr>
            <w:tcW w:w="392" w:type="dxa"/>
          </w:tcPr>
          <w:p w:rsidR="00BE6544" w:rsidRDefault="00BE6544"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835" w:type="dxa"/>
          </w:tcPr>
          <w:p w:rsidR="00BE6544" w:rsidRPr="00BE6544" w:rsidRDefault="00BE6544" w:rsidP="00055385">
            <w:pPr>
              <w:pStyle w:val="a4"/>
              <w:ind w:left="0"/>
              <w:jc w:val="both"/>
              <w:rPr>
                <w:rFonts w:ascii="Times New Roman" w:hAnsi="Times New Roman" w:cs="Times New Roman"/>
                <w:sz w:val="24"/>
                <w:szCs w:val="24"/>
              </w:rPr>
            </w:pPr>
            <w:r w:rsidRPr="00BE6544">
              <w:rPr>
                <w:rFonts w:ascii="Times New Roman" w:hAnsi="Times New Roman" w:cs="Times New Roman"/>
                <w:sz w:val="24"/>
                <w:szCs w:val="24"/>
              </w:rPr>
              <w:t>Открытая спортивная площадка с искусственным покрытием</w:t>
            </w:r>
          </w:p>
        </w:tc>
        <w:tc>
          <w:tcPr>
            <w:tcW w:w="3544" w:type="dxa"/>
          </w:tcPr>
          <w:p w:rsidR="00BE6544" w:rsidRDefault="00BE6544" w:rsidP="00055385">
            <w:pPr>
              <w:pStyle w:val="a4"/>
              <w:ind w:left="0"/>
              <w:jc w:val="both"/>
              <w:rPr>
                <w:rFonts w:ascii="Times New Roman" w:hAnsi="Times New Roman" w:cs="Times New Roman"/>
                <w:b/>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численности населения по населенным пунктам и экономической целесообразности</w:t>
            </w:r>
          </w:p>
        </w:tc>
        <w:tc>
          <w:tcPr>
            <w:tcW w:w="2800" w:type="dxa"/>
          </w:tcPr>
          <w:p w:rsidR="00E21041" w:rsidRDefault="00BE6544" w:rsidP="0005538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BE6544" w:rsidRDefault="00BE6544" w:rsidP="00055385">
            <w:pPr>
              <w:pStyle w:val="a4"/>
              <w:ind w:left="0"/>
              <w:jc w:val="both"/>
              <w:rPr>
                <w:rFonts w:ascii="Times New Roman" w:hAnsi="Times New Roman" w:cs="Times New Roman"/>
                <w:b/>
                <w:sz w:val="24"/>
                <w:szCs w:val="24"/>
              </w:rPr>
            </w:pPr>
            <w:proofErr w:type="spellStart"/>
            <w:r w:rsidRPr="00BE6544">
              <w:rPr>
                <w:rFonts w:ascii="Times New Roman" w:hAnsi="Times New Roman" w:cs="Times New Roman"/>
                <w:sz w:val="24"/>
                <w:szCs w:val="24"/>
              </w:rPr>
              <w:t>Рмах</w:t>
            </w:r>
            <w:proofErr w:type="spellEnd"/>
            <w:r w:rsidR="00E21041">
              <w:rPr>
                <w:rFonts w:ascii="Times New Roman" w:hAnsi="Times New Roman" w:cs="Times New Roman"/>
                <w:sz w:val="24"/>
                <w:szCs w:val="24"/>
              </w:rPr>
              <w:t xml:space="preserve">–максимальное </w:t>
            </w:r>
            <w:r>
              <w:rPr>
                <w:rFonts w:ascii="Times New Roman" w:hAnsi="Times New Roman" w:cs="Times New Roman"/>
                <w:sz w:val="24"/>
                <w:szCs w:val="24"/>
              </w:rPr>
              <w:t>расстояние</w:t>
            </w:r>
            <w:r w:rsidRPr="00BE6544">
              <w:rPr>
                <w:rFonts w:ascii="Times New Roman" w:hAnsi="Times New Roman" w:cs="Times New Roman"/>
                <w:sz w:val="24"/>
                <w:szCs w:val="24"/>
              </w:rPr>
              <w:t xml:space="preserve"> от </w:t>
            </w:r>
            <w:r w:rsidR="00E21041">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sidR="00E21041">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sidR="00E21041">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21041" w:rsidTr="00E62412">
        <w:tc>
          <w:tcPr>
            <w:tcW w:w="9571" w:type="dxa"/>
            <w:gridSpan w:val="4"/>
          </w:tcPr>
          <w:p w:rsidR="00E21041" w:rsidRDefault="000A5BFD" w:rsidP="00045630">
            <w:pPr>
              <w:pStyle w:val="a4"/>
              <w:ind w:left="0"/>
              <w:jc w:val="both"/>
              <w:rPr>
                <w:rFonts w:ascii="Times New Roman" w:hAnsi="Times New Roman" w:cs="Times New Roman"/>
                <w:b/>
                <w:sz w:val="24"/>
                <w:szCs w:val="24"/>
              </w:rPr>
            </w:pPr>
            <w:r w:rsidRPr="000A5BFD">
              <w:rPr>
                <w:rFonts w:ascii="Times New Roman" w:hAnsi="Times New Roman" w:cs="Times New Roman"/>
                <w:b/>
                <w:sz w:val="24"/>
                <w:szCs w:val="24"/>
              </w:rPr>
              <w:t>Обоснование применения</w:t>
            </w:r>
            <w:r w:rsidR="000D244C">
              <w:rPr>
                <w:rFonts w:ascii="Times New Roman" w:hAnsi="Times New Roman" w:cs="Times New Roman"/>
                <w:b/>
                <w:sz w:val="24"/>
                <w:szCs w:val="24"/>
              </w:rPr>
              <w:t xml:space="preserve"> </w:t>
            </w:r>
            <w:r w:rsidR="00E21041">
              <w:rPr>
                <w:rFonts w:ascii="Times New Roman" w:hAnsi="Times New Roman" w:cs="Times New Roman"/>
                <w:sz w:val="24"/>
                <w:szCs w:val="24"/>
              </w:rPr>
              <w:t>Программа социально-экономического развития муниципального образования «</w:t>
            </w:r>
            <w:r w:rsidR="00045630">
              <w:rPr>
                <w:rFonts w:ascii="Times New Roman" w:hAnsi="Times New Roman" w:cs="Times New Roman"/>
                <w:sz w:val="24"/>
                <w:szCs w:val="24"/>
              </w:rPr>
              <w:t>Тараса</w:t>
            </w:r>
            <w:r w:rsidR="00E21041">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045630">
              <w:rPr>
                <w:rFonts w:ascii="Times New Roman" w:hAnsi="Times New Roman" w:cs="Times New Roman"/>
                <w:sz w:val="24"/>
                <w:szCs w:val="24"/>
              </w:rPr>
              <w:t>Тараса</w:t>
            </w:r>
            <w:r w:rsidR="00E21041">
              <w:rPr>
                <w:rFonts w:ascii="Times New Roman" w:hAnsi="Times New Roman" w:cs="Times New Roman"/>
                <w:sz w:val="24"/>
                <w:szCs w:val="24"/>
              </w:rPr>
              <w:t>»</w:t>
            </w:r>
          </w:p>
        </w:tc>
      </w:tr>
      <w:tr w:rsidR="00E21041" w:rsidTr="00BE6544">
        <w:tc>
          <w:tcPr>
            <w:tcW w:w="392"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3</w:t>
            </w:r>
          </w:p>
        </w:tc>
        <w:tc>
          <w:tcPr>
            <w:tcW w:w="2835"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Хоккейный корт</w:t>
            </w:r>
          </w:p>
        </w:tc>
        <w:tc>
          <w:tcPr>
            <w:tcW w:w="3544" w:type="dxa"/>
          </w:tcPr>
          <w:p w:rsidR="00BE6544" w:rsidRDefault="00E21041" w:rsidP="00055385">
            <w:pPr>
              <w:pStyle w:val="a4"/>
              <w:ind w:left="0"/>
              <w:jc w:val="both"/>
              <w:rPr>
                <w:rFonts w:ascii="Times New Roman" w:hAnsi="Times New Roman" w:cs="Times New Roman"/>
                <w:b/>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численности населения по населенным пунктам и экономической целесообразности</w:t>
            </w:r>
          </w:p>
        </w:tc>
        <w:tc>
          <w:tcPr>
            <w:tcW w:w="2800" w:type="dxa"/>
          </w:tcPr>
          <w:p w:rsidR="00E21041" w:rsidRDefault="00E21041" w:rsidP="00E210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BE6544" w:rsidRDefault="00E21041" w:rsidP="00E21041">
            <w:pPr>
              <w:pStyle w:val="a4"/>
              <w:ind w:left="0"/>
              <w:jc w:val="both"/>
              <w:rPr>
                <w:rFonts w:ascii="Times New Roman" w:hAnsi="Times New Roman" w:cs="Times New Roman"/>
                <w:b/>
                <w:sz w:val="24"/>
                <w:szCs w:val="24"/>
              </w:rPr>
            </w:pPr>
            <w:proofErr w:type="spellStart"/>
            <w:r w:rsidRPr="00BE6544">
              <w:rPr>
                <w:rFonts w:ascii="Times New Roman" w:hAnsi="Times New Roman" w:cs="Times New Roman"/>
                <w:sz w:val="24"/>
                <w:szCs w:val="24"/>
              </w:rPr>
              <w:t>Рмах</w:t>
            </w:r>
            <w:proofErr w:type="spellEnd"/>
            <w:r>
              <w:rPr>
                <w:rFonts w:ascii="Times New Roman" w:hAnsi="Times New Roman" w:cs="Times New Roman"/>
                <w:sz w:val="24"/>
                <w:szCs w:val="24"/>
              </w:rPr>
              <w:t xml:space="preserve"> –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21041" w:rsidTr="00E62412">
        <w:tc>
          <w:tcPr>
            <w:tcW w:w="9571" w:type="dxa"/>
            <w:gridSpan w:val="4"/>
          </w:tcPr>
          <w:p w:rsidR="00E21041" w:rsidRDefault="000A5BFD" w:rsidP="00045630">
            <w:pPr>
              <w:pStyle w:val="a4"/>
              <w:ind w:left="0"/>
              <w:jc w:val="both"/>
              <w:rPr>
                <w:rFonts w:ascii="Times New Roman" w:hAnsi="Times New Roman" w:cs="Times New Roman"/>
                <w:b/>
                <w:sz w:val="24"/>
                <w:szCs w:val="24"/>
              </w:rPr>
            </w:pPr>
            <w:r w:rsidRPr="000A5BFD">
              <w:rPr>
                <w:rFonts w:ascii="Times New Roman" w:hAnsi="Times New Roman" w:cs="Times New Roman"/>
                <w:b/>
                <w:sz w:val="24"/>
                <w:szCs w:val="24"/>
              </w:rPr>
              <w:t xml:space="preserve">Обоснование </w:t>
            </w:r>
            <w:proofErr w:type="spellStart"/>
            <w:r w:rsidRPr="000A5BFD">
              <w:rPr>
                <w:rFonts w:ascii="Times New Roman" w:hAnsi="Times New Roman" w:cs="Times New Roman"/>
                <w:b/>
                <w:sz w:val="24"/>
                <w:szCs w:val="24"/>
              </w:rPr>
              <w:t>применения</w:t>
            </w:r>
            <w:r w:rsidR="00E21041">
              <w:rPr>
                <w:rFonts w:ascii="Times New Roman" w:hAnsi="Times New Roman" w:cs="Times New Roman"/>
                <w:sz w:val="24"/>
                <w:szCs w:val="24"/>
              </w:rPr>
              <w:t>Программа</w:t>
            </w:r>
            <w:proofErr w:type="spellEnd"/>
            <w:r w:rsidR="00E21041">
              <w:rPr>
                <w:rFonts w:ascii="Times New Roman" w:hAnsi="Times New Roman" w:cs="Times New Roman"/>
                <w:sz w:val="24"/>
                <w:szCs w:val="24"/>
              </w:rPr>
              <w:t xml:space="preserve"> социально-экономического развития муниципального образования «</w:t>
            </w:r>
            <w:r w:rsidR="00045630">
              <w:rPr>
                <w:rFonts w:ascii="Times New Roman" w:hAnsi="Times New Roman" w:cs="Times New Roman"/>
                <w:sz w:val="24"/>
                <w:szCs w:val="24"/>
              </w:rPr>
              <w:t>Тараса</w:t>
            </w:r>
            <w:r w:rsidR="00E21041">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045630">
              <w:rPr>
                <w:rFonts w:ascii="Times New Roman" w:hAnsi="Times New Roman" w:cs="Times New Roman"/>
                <w:sz w:val="24"/>
                <w:szCs w:val="24"/>
              </w:rPr>
              <w:t>Тараса</w:t>
            </w:r>
            <w:r w:rsidR="00E21041">
              <w:rPr>
                <w:rFonts w:ascii="Times New Roman" w:hAnsi="Times New Roman" w:cs="Times New Roman"/>
                <w:sz w:val="24"/>
                <w:szCs w:val="24"/>
              </w:rPr>
              <w:t>»</w:t>
            </w:r>
          </w:p>
        </w:tc>
      </w:tr>
      <w:tr w:rsidR="00E21041" w:rsidTr="00BE6544">
        <w:tc>
          <w:tcPr>
            <w:tcW w:w="392"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2835" w:type="dxa"/>
          </w:tcPr>
          <w:p w:rsidR="00BE6544" w:rsidRDefault="00E21041" w:rsidP="00055385">
            <w:pPr>
              <w:pStyle w:val="a4"/>
              <w:ind w:left="0"/>
              <w:jc w:val="both"/>
              <w:rPr>
                <w:rFonts w:ascii="Times New Roman" w:hAnsi="Times New Roman" w:cs="Times New Roman"/>
                <w:b/>
                <w:sz w:val="24"/>
                <w:szCs w:val="24"/>
              </w:rPr>
            </w:pPr>
            <w:r>
              <w:rPr>
                <w:rFonts w:ascii="Times New Roman" w:hAnsi="Times New Roman" w:cs="Times New Roman"/>
                <w:b/>
                <w:sz w:val="24"/>
                <w:szCs w:val="24"/>
              </w:rPr>
              <w:t>Бассейн</w:t>
            </w:r>
          </w:p>
        </w:tc>
        <w:tc>
          <w:tcPr>
            <w:tcW w:w="3544" w:type="dxa"/>
          </w:tcPr>
          <w:p w:rsidR="00BE6544" w:rsidRDefault="00E21041" w:rsidP="00055385">
            <w:pPr>
              <w:pStyle w:val="a4"/>
              <w:ind w:left="0"/>
              <w:jc w:val="both"/>
              <w:rPr>
                <w:rFonts w:ascii="Times New Roman" w:hAnsi="Times New Roman" w:cs="Times New Roman"/>
                <w:b/>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взят исходя из анализа социально-демографического состава населения, численности населения  и экономической целесообразности</w:t>
            </w:r>
          </w:p>
        </w:tc>
        <w:tc>
          <w:tcPr>
            <w:tcW w:w="2800" w:type="dxa"/>
          </w:tcPr>
          <w:p w:rsidR="00E21041" w:rsidRDefault="00E21041" w:rsidP="00E210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21041" w:rsidRDefault="00E21041" w:rsidP="00E21041">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BE6544" w:rsidRDefault="00E21041" w:rsidP="00E21041">
            <w:pPr>
              <w:pStyle w:val="a4"/>
              <w:ind w:left="0"/>
              <w:jc w:val="both"/>
              <w:rPr>
                <w:rFonts w:ascii="Times New Roman" w:hAnsi="Times New Roman" w:cs="Times New Roman"/>
                <w:b/>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21041" w:rsidTr="00E62412">
        <w:tc>
          <w:tcPr>
            <w:tcW w:w="9571" w:type="dxa"/>
            <w:gridSpan w:val="4"/>
          </w:tcPr>
          <w:p w:rsidR="00E21041" w:rsidRDefault="00E6199E" w:rsidP="00045630">
            <w:pPr>
              <w:pStyle w:val="a4"/>
              <w:ind w:left="0"/>
              <w:jc w:val="both"/>
              <w:rPr>
                <w:rFonts w:ascii="Times New Roman" w:hAnsi="Times New Roman" w:cs="Times New Roman"/>
                <w:b/>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xml:space="preserve">: </w:t>
            </w:r>
            <w:r w:rsidR="00E21041">
              <w:rPr>
                <w:rFonts w:ascii="Times New Roman" w:hAnsi="Times New Roman" w:cs="Times New Roman"/>
                <w:sz w:val="24"/>
                <w:szCs w:val="24"/>
              </w:rPr>
              <w:t>Программа социально-экономического развития муниципального образования «</w:t>
            </w:r>
            <w:r w:rsidR="00045630">
              <w:rPr>
                <w:rFonts w:ascii="Times New Roman" w:hAnsi="Times New Roman" w:cs="Times New Roman"/>
                <w:sz w:val="24"/>
                <w:szCs w:val="24"/>
              </w:rPr>
              <w:t>Тараса</w:t>
            </w:r>
            <w:r w:rsidR="00E21041">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045630">
              <w:rPr>
                <w:rFonts w:ascii="Times New Roman" w:hAnsi="Times New Roman" w:cs="Times New Roman"/>
                <w:sz w:val="24"/>
                <w:szCs w:val="24"/>
              </w:rPr>
              <w:t>Тараса</w:t>
            </w:r>
            <w:r w:rsidR="00E21041">
              <w:rPr>
                <w:rFonts w:ascii="Times New Roman" w:hAnsi="Times New Roman" w:cs="Times New Roman"/>
                <w:sz w:val="24"/>
                <w:szCs w:val="24"/>
              </w:rPr>
              <w:t>»</w:t>
            </w:r>
          </w:p>
        </w:tc>
      </w:tr>
    </w:tbl>
    <w:p w:rsidR="00BC3AC9" w:rsidRPr="00BE6544" w:rsidRDefault="00BC3AC9" w:rsidP="00055385">
      <w:pPr>
        <w:pStyle w:val="a4"/>
        <w:spacing w:after="0"/>
        <w:ind w:left="0"/>
        <w:jc w:val="both"/>
        <w:rPr>
          <w:rFonts w:ascii="Times New Roman" w:hAnsi="Times New Roman" w:cs="Times New Roman"/>
          <w:b/>
          <w:sz w:val="24"/>
          <w:szCs w:val="24"/>
        </w:rPr>
      </w:pPr>
    </w:p>
    <w:p w:rsidR="0097207E" w:rsidRDefault="00E21041" w:rsidP="00E21041">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3.1.4.Обоснование расчетных показателей в иных областях в связи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w:t>
      </w:r>
    </w:p>
    <w:p w:rsidR="00E21041" w:rsidRDefault="00E21041" w:rsidP="00E21041">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решением вопросов местного значения поселения</w:t>
      </w:r>
    </w:p>
    <w:p w:rsidR="00E21041" w:rsidRDefault="00E21041" w:rsidP="00E21041">
      <w:pPr>
        <w:pStyle w:val="a4"/>
        <w:spacing w:after="0"/>
        <w:ind w:left="0"/>
        <w:jc w:val="right"/>
        <w:rPr>
          <w:rFonts w:ascii="Times New Roman" w:hAnsi="Times New Roman" w:cs="Times New Roman"/>
          <w:sz w:val="24"/>
          <w:szCs w:val="24"/>
        </w:rPr>
      </w:pPr>
      <w:r w:rsidRPr="00E21041">
        <w:rPr>
          <w:rFonts w:ascii="Times New Roman" w:hAnsi="Times New Roman" w:cs="Times New Roman"/>
          <w:sz w:val="24"/>
          <w:szCs w:val="24"/>
        </w:rPr>
        <w:t>Таблица 10</w:t>
      </w:r>
    </w:p>
    <w:tbl>
      <w:tblPr>
        <w:tblStyle w:val="a5"/>
        <w:tblW w:w="0" w:type="auto"/>
        <w:tblLook w:val="04A0" w:firstRow="1" w:lastRow="0" w:firstColumn="1" w:lastColumn="0" w:noHBand="0" w:noVBand="1"/>
      </w:tblPr>
      <w:tblGrid>
        <w:gridCol w:w="456"/>
        <w:gridCol w:w="2816"/>
        <w:gridCol w:w="3520"/>
        <w:gridCol w:w="2779"/>
      </w:tblGrid>
      <w:tr w:rsidR="00E21041" w:rsidTr="00420B24">
        <w:tc>
          <w:tcPr>
            <w:tcW w:w="456" w:type="dxa"/>
          </w:tcPr>
          <w:p w:rsidR="00E21041" w:rsidRDefault="00E21041" w:rsidP="00E21041">
            <w:pPr>
              <w:pStyle w:val="a4"/>
              <w:ind w:left="0"/>
              <w:rPr>
                <w:rFonts w:ascii="Times New Roman" w:hAnsi="Times New Roman" w:cs="Times New Roman"/>
                <w:sz w:val="24"/>
                <w:szCs w:val="24"/>
              </w:rPr>
            </w:pPr>
          </w:p>
        </w:tc>
        <w:tc>
          <w:tcPr>
            <w:tcW w:w="2816" w:type="dxa"/>
          </w:tcPr>
          <w:p w:rsidR="00E21041" w:rsidRPr="00472212" w:rsidRDefault="00E21041"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20" w:type="dxa"/>
          </w:tcPr>
          <w:p w:rsidR="00E21041" w:rsidRPr="00472212" w:rsidRDefault="00E21041"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779" w:type="dxa"/>
          </w:tcPr>
          <w:p w:rsidR="00E21041" w:rsidRPr="00472212" w:rsidRDefault="00E21041"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E21041" w:rsidTr="00420B24">
        <w:tc>
          <w:tcPr>
            <w:tcW w:w="456" w:type="dxa"/>
          </w:tcPr>
          <w:p w:rsidR="00E21041" w:rsidRDefault="00E21041" w:rsidP="00E21041">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2816" w:type="dxa"/>
          </w:tcPr>
          <w:p w:rsidR="00E21041" w:rsidRPr="00E21041" w:rsidRDefault="00E21041" w:rsidP="00E21041">
            <w:pPr>
              <w:pStyle w:val="a4"/>
              <w:ind w:left="0"/>
              <w:rPr>
                <w:rFonts w:ascii="Times New Roman" w:hAnsi="Times New Roman" w:cs="Times New Roman"/>
                <w:b/>
                <w:sz w:val="24"/>
                <w:szCs w:val="24"/>
              </w:rPr>
            </w:pPr>
            <w:r w:rsidRPr="00E21041">
              <w:rPr>
                <w:rFonts w:ascii="Times New Roman" w:hAnsi="Times New Roman" w:cs="Times New Roman"/>
                <w:b/>
                <w:sz w:val="24"/>
                <w:szCs w:val="24"/>
              </w:rPr>
              <w:t>Дом культуры и творчества</w:t>
            </w:r>
          </w:p>
        </w:tc>
        <w:tc>
          <w:tcPr>
            <w:tcW w:w="3520" w:type="dxa"/>
          </w:tcPr>
          <w:p w:rsidR="00E21041" w:rsidRDefault="00E21041"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21041" w:rsidRDefault="00E21041"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транспортной доступности взят по формуле:</w:t>
            </w:r>
          </w:p>
          <w:p w:rsidR="00E6199E" w:rsidRDefault="00E21041" w:rsidP="00E6199E">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где </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w:t>
            </w:r>
            <w:r w:rsidR="00E6199E">
              <w:rPr>
                <w:rFonts w:ascii="Times New Roman" w:hAnsi="Times New Roman" w:cs="Times New Roman"/>
                <w:sz w:val="24"/>
                <w:szCs w:val="24"/>
              </w:rPr>
              <w:t xml:space="preserve">а </w:t>
            </w:r>
            <w:r w:rsidR="00E6199E" w:rsidRPr="00BE6544">
              <w:rPr>
                <w:rFonts w:ascii="Times New Roman" w:hAnsi="Times New Roman" w:cs="Times New Roman"/>
                <w:sz w:val="24"/>
                <w:szCs w:val="24"/>
              </w:rPr>
              <w:t xml:space="preserve"> до наиболее отдаленного населенного пункта поселения;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 движения транспортного средства в минуту</w:t>
            </w:r>
          </w:p>
          <w:p w:rsidR="00E21041" w:rsidRDefault="00E6199E" w:rsidP="00E21041">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Рмах</w:t>
            </w:r>
            <w:proofErr w:type="spellEnd"/>
            <w:r>
              <w:rPr>
                <w:rFonts w:ascii="Times New Roman" w:hAnsi="Times New Roman" w:cs="Times New Roman"/>
                <w:sz w:val="24"/>
                <w:szCs w:val="24"/>
              </w:rPr>
              <w:t xml:space="preserve"> –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045630">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045630">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045630">
              <w:rPr>
                <w:rFonts w:ascii="Times New Roman" w:hAnsi="Times New Roman" w:cs="Times New Roman"/>
                <w:sz w:val="24"/>
                <w:szCs w:val="24"/>
              </w:rPr>
              <w:t>Тараса</w:t>
            </w:r>
            <w:r>
              <w:rPr>
                <w:rFonts w:ascii="Times New Roman" w:hAnsi="Times New Roman" w:cs="Times New Roman"/>
                <w:sz w:val="24"/>
                <w:szCs w:val="24"/>
              </w:rPr>
              <w:t>»</w:t>
            </w:r>
          </w:p>
        </w:tc>
      </w:tr>
      <w:tr w:rsidR="00E21041" w:rsidTr="00420B24">
        <w:tc>
          <w:tcPr>
            <w:tcW w:w="456"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2816" w:type="dxa"/>
          </w:tcPr>
          <w:p w:rsidR="00E21041"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Специально оборудованные места массового отдыха населения</w:t>
            </w:r>
          </w:p>
        </w:tc>
        <w:tc>
          <w:tcPr>
            <w:tcW w:w="3520"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rPr>
                <w:rFonts w:ascii="Times New Roman" w:hAnsi="Times New Roman" w:cs="Times New Roman"/>
                <w:sz w:val="24"/>
                <w:szCs w:val="24"/>
              </w:rPr>
            </w:pPr>
            <w:r>
              <w:rPr>
                <w:rFonts w:ascii="Times New Roman" w:hAnsi="Times New Roman" w:cs="Times New Roman"/>
                <w:sz w:val="24"/>
                <w:szCs w:val="24"/>
              </w:rPr>
              <w:t>Показатель транспортной доступности взят по формуле:</w:t>
            </w:r>
          </w:p>
          <w:p w:rsidR="00E6199E" w:rsidRDefault="00E6199E" w:rsidP="00E6199E">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где </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w:t>
            </w:r>
            <w:r w:rsidRPr="00BE6544">
              <w:rPr>
                <w:rFonts w:ascii="Times New Roman" w:hAnsi="Times New Roman" w:cs="Times New Roman"/>
                <w:sz w:val="24"/>
                <w:szCs w:val="24"/>
              </w:rPr>
              <w:t xml:space="preserve"> до наиболее отдаленного населенного пункта поселения;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 движения транспортного средства в минуту</w:t>
            </w:r>
          </w:p>
          <w:p w:rsidR="00E21041"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Рмах</w:t>
            </w:r>
            <w:proofErr w:type="spellEnd"/>
            <w:r>
              <w:rPr>
                <w:rFonts w:ascii="Times New Roman" w:hAnsi="Times New Roman" w:cs="Times New Roman"/>
                <w:sz w:val="24"/>
                <w:szCs w:val="24"/>
              </w:rPr>
              <w:t xml:space="preserve"> – максимальное </w:t>
            </w:r>
            <w:r>
              <w:rPr>
                <w:rFonts w:ascii="Times New Roman" w:hAnsi="Times New Roman" w:cs="Times New Roman"/>
                <w:sz w:val="24"/>
                <w:szCs w:val="24"/>
              </w:rPr>
              <w:lastRenderedPageBreak/>
              <w:t>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045630">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045630">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045630">
              <w:rPr>
                <w:rFonts w:ascii="Times New Roman" w:hAnsi="Times New Roman" w:cs="Times New Roman"/>
                <w:sz w:val="24"/>
                <w:szCs w:val="24"/>
              </w:rPr>
              <w:t>Тараса</w:t>
            </w:r>
            <w:r>
              <w:rPr>
                <w:rFonts w:ascii="Times New Roman" w:hAnsi="Times New Roman" w:cs="Times New Roman"/>
                <w:sz w:val="24"/>
                <w:szCs w:val="24"/>
              </w:rPr>
              <w:t>»</w:t>
            </w:r>
          </w:p>
        </w:tc>
      </w:tr>
      <w:tr w:rsidR="00E21041" w:rsidTr="00420B24">
        <w:tc>
          <w:tcPr>
            <w:tcW w:w="456"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2816" w:type="dxa"/>
          </w:tcPr>
          <w:p w:rsidR="00E21041"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Муниципальный архив</w:t>
            </w:r>
          </w:p>
        </w:tc>
        <w:tc>
          <w:tcPr>
            <w:tcW w:w="3520" w:type="dxa"/>
          </w:tcPr>
          <w:p w:rsidR="00E21041"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E21041"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E6199E" w:rsidP="00045630">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045630">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045630">
              <w:rPr>
                <w:rFonts w:ascii="Times New Roman" w:hAnsi="Times New Roman" w:cs="Times New Roman"/>
                <w:sz w:val="24"/>
                <w:szCs w:val="24"/>
              </w:rPr>
              <w:t>Тараса</w:t>
            </w:r>
            <w:r>
              <w:rPr>
                <w:rFonts w:ascii="Times New Roman" w:hAnsi="Times New Roman" w:cs="Times New Roman"/>
                <w:sz w:val="24"/>
                <w:szCs w:val="24"/>
              </w:rPr>
              <w:t>»</w:t>
            </w:r>
          </w:p>
        </w:tc>
      </w:tr>
      <w:tr w:rsidR="00E6199E" w:rsidTr="00420B24">
        <w:tc>
          <w:tcPr>
            <w:tcW w:w="456"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2816" w:type="dxa"/>
          </w:tcPr>
          <w:p w:rsidR="00E6199E"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Муниципальный музей</w:t>
            </w:r>
          </w:p>
        </w:tc>
        <w:tc>
          <w:tcPr>
            <w:tcW w:w="3520"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E6199E"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045630"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E6199E" w:rsidTr="00420B24">
        <w:tc>
          <w:tcPr>
            <w:tcW w:w="456"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2816" w:type="dxa"/>
          </w:tcPr>
          <w:p w:rsidR="00E6199E"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Муниципальные библиотеки</w:t>
            </w:r>
          </w:p>
        </w:tc>
        <w:tc>
          <w:tcPr>
            <w:tcW w:w="3520"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E6199E" w:rsidRDefault="00E6199E" w:rsidP="00E6199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E6199E" w:rsidRDefault="00E6199E" w:rsidP="00E6199E">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w:t>
            </w:r>
            <w:r w:rsidRPr="00BE6544">
              <w:rPr>
                <w:rFonts w:ascii="Times New Roman" w:hAnsi="Times New Roman" w:cs="Times New Roman"/>
                <w:sz w:val="24"/>
                <w:szCs w:val="24"/>
              </w:rPr>
              <w:lastRenderedPageBreak/>
              <w:t xml:space="preserve">отдаленного населенного пункта поселения; </w:t>
            </w:r>
          </w:p>
          <w:p w:rsidR="00E6199E" w:rsidRDefault="00E6199E" w:rsidP="00E6199E">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E6199E" w:rsidTr="00E62412">
        <w:tc>
          <w:tcPr>
            <w:tcW w:w="9571" w:type="dxa"/>
            <w:gridSpan w:val="4"/>
          </w:tcPr>
          <w:p w:rsidR="00E6199E" w:rsidRDefault="00045630"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E6199E" w:rsidTr="00420B24">
        <w:tc>
          <w:tcPr>
            <w:tcW w:w="456" w:type="dxa"/>
          </w:tcPr>
          <w:p w:rsidR="00E6199E" w:rsidRDefault="00E6199E" w:rsidP="00E21041">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2816" w:type="dxa"/>
          </w:tcPr>
          <w:p w:rsidR="00E6199E" w:rsidRPr="00E6199E" w:rsidRDefault="00E6199E"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Противопожарный водоем (резервуар)</w:t>
            </w:r>
          </w:p>
        </w:tc>
        <w:tc>
          <w:tcPr>
            <w:tcW w:w="3520" w:type="dxa"/>
          </w:tcPr>
          <w:p w:rsidR="00E6199E" w:rsidRDefault="003E02EB"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w:t>
            </w:r>
            <w:r w:rsidR="00E6199E">
              <w:rPr>
                <w:rFonts w:ascii="Times New Roman" w:hAnsi="Times New Roman" w:cs="Times New Roman"/>
                <w:sz w:val="24"/>
                <w:szCs w:val="24"/>
              </w:rPr>
              <w:t>п</w:t>
            </w:r>
            <w:proofErr w:type="spellEnd"/>
            <w:r w:rsidR="00E6199E">
              <w:rPr>
                <w:rFonts w:ascii="Times New Roman" w:hAnsi="Times New Roman" w:cs="Times New Roman"/>
                <w:sz w:val="24"/>
                <w:szCs w:val="24"/>
              </w:rPr>
              <w:t>. 4.1, 4.3, 9.10 СП 8.13130.2009 «Системы противопожарной защиты. Источники наружного противопожарного водоснабжения. Требования пожарной безопасности». П.16.9 СП 31.13330.2012 «Водоснабжение. Наружные сети и сооружения». Актуализированная редакция. Ч.5 ст.67 Федерального закона от 22.07.2008 №123-ФЗ «техниче</w:t>
            </w:r>
            <w:r>
              <w:rPr>
                <w:rFonts w:ascii="Times New Roman" w:hAnsi="Times New Roman" w:cs="Times New Roman"/>
                <w:sz w:val="24"/>
                <w:szCs w:val="24"/>
              </w:rPr>
              <w:t>ский регламент о требованиях пож</w:t>
            </w:r>
            <w:r w:rsidR="00E6199E">
              <w:rPr>
                <w:rFonts w:ascii="Times New Roman" w:hAnsi="Times New Roman" w:cs="Times New Roman"/>
                <w:sz w:val="24"/>
                <w:szCs w:val="24"/>
              </w:rPr>
              <w:t>арной безопасности</w:t>
            </w:r>
            <w:r>
              <w:rPr>
                <w:rFonts w:ascii="Times New Roman" w:hAnsi="Times New Roman" w:cs="Times New Roman"/>
                <w:sz w:val="24"/>
                <w:szCs w:val="24"/>
              </w:rPr>
              <w:t>»</w:t>
            </w:r>
          </w:p>
        </w:tc>
        <w:tc>
          <w:tcPr>
            <w:tcW w:w="2779" w:type="dxa"/>
          </w:tcPr>
          <w:p w:rsidR="00E6199E" w:rsidRDefault="003E02EB" w:rsidP="00E21041">
            <w:pPr>
              <w:pStyle w:val="a4"/>
              <w:ind w:left="0"/>
              <w:rPr>
                <w:rFonts w:ascii="Times New Roman" w:hAnsi="Times New Roman" w:cs="Times New Roman"/>
                <w:sz w:val="24"/>
                <w:szCs w:val="24"/>
              </w:rPr>
            </w:pPr>
            <w:r>
              <w:rPr>
                <w:rFonts w:ascii="Times New Roman" w:hAnsi="Times New Roman" w:cs="Times New Roman"/>
                <w:sz w:val="24"/>
                <w:szCs w:val="24"/>
              </w:rPr>
              <w:t>П.9.11 СП 8.13130.2009 «Системы противопожарной защиты. Источники наружного противопожарного водоснабжения. Требования пожарной безопасности»</w:t>
            </w:r>
          </w:p>
        </w:tc>
      </w:tr>
      <w:tr w:rsidR="00025A2A" w:rsidTr="00E62412">
        <w:tc>
          <w:tcPr>
            <w:tcW w:w="9571" w:type="dxa"/>
            <w:gridSpan w:val="4"/>
          </w:tcPr>
          <w:p w:rsidR="00025A2A" w:rsidRDefault="00045630"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025A2A" w:rsidTr="00420B24">
        <w:tc>
          <w:tcPr>
            <w:tcW w:w="456"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2816" w:type="dxa"/>
          </w:tcPr>
          <w:p w:rsidR="00025A2A" w:rsidRPr="00025A2A" w:rsidRDefault="00025A2A" w:rsidP="00E21041">
            <w:pPr>
              <w:pStyle w:val="a4"/>
              <w:ind w:left="0"/>
              <w:rPr>
                <w:rFonts w:ascii="Times New Roman" w:hAnsi="Times New Roman" w:cs="Times New Roman"/>
                <w:b/>
                <w:sz w:val="24"/>
                <w:szCs w:val="24"/>
              </w:rPr>
            </w:pPr>
            <w:r w:rsidRPr="00025A2A">
              <w:rPr>
                <w:rFonts w:ascii="Times New Roman" w:hAnsi="Times New Roman" w:cs="Times New Roman"/>
                <w:b/>
                <w:sz w:val="24"/>
                <w:szCs w:val="24"/>
              </w:rPr>
              <w:t>Общественные кладбища</w:t>
            </w:r>
          </w:p>
        </w:tc>
        <w:tc>
          <w:tcPr>
            <w:tcW w:w="3520"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рассчитывается по формуле:</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Пзу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НПзу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/1000, где</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НПзу</w:t>
            </w:r>
            <w:proofErr w:type="spellEnd"/>
            <w:r>
              <w:rPr>
                <w:rFonts w:ascii="Times New Roman" w:hAnsi="Times New Roman" w:cs="Times New Roman"/>
                <w:sz w:val="24"/>
                <w:szCs w:val="24"/>
              </w:rPr>
              <w:t xml:space="preserve"> – нормативная площадь земельного участка в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на 1000 чел.;</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на 1 января 2014года</w:t>
            </w:r>
          </w:p>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II</w:t>
            </w:r>
            <w:r>
              <w:rPr>
                <w:rFonts w:ascii="Times New Roman" w:hAnsi="Times New Roman" w:cs="Times New Roman"/>
                <w:sz w:val="24"/>
                <w:szCs w:val="24"/>
              </w:rPr>
              <w:t xml:space="preserve"> рассчитывается по формуле:</w:t>
            </w:r>
          </w:p>
          <w:p w:rsid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ГПэл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НПзу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/1000, где </w:t>
            </w:r>
            <w:proofErr w:type="spellStart"/>
            <w:r>
              <w:rPr>
                <w:rFonts w:ascii="Times New Roman" w:hAnsi="Times New Roman" w:cs="Times New Roman"/>
                <w:sz w:val="24"/>
                <w:szCs w:val="24"/>
              </w:rPr>
              <w:t>НПзу</w:t>
            </w:r>
            <w:proofErr w:type="spellEnd"/>
            <w:r>
              <w:rPr>
                <w:rFonts w:ascii="Times New Roman" w:hAnsi="Times New Roman" w:cs="Times New Roman"/>
                <w:sz w:val="24"/>
                <w:szCs w:val="24"/>
              </w:rPr>
              <w:t xml:space="preserve"> - нормативная площадь земельного участка в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на 1000 чел;</w:t>
            </w:r>
          </w:p>
          <w:p w:rsidR="00025A2A" w:rsidRPr="00025A2A" w:rsidRDefault="00025A2A" w:rsidP="00E21041">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Нфакт</w:t>
            </w:r>
            <w:proofErr w:type="spellEnd"/>
            <w:r>
              <w:rPr>
                <w:rFonts w:ascii="Times New Roman" w:hAnsi="Times New Roman" w:cs="Times New Roman"/>
                <w:sz w:val="24"/>
                <w:szCs w:val="24"/>
              </w:rPr>
              <w:t xml:space="preserve"> - количество населения по состоянию расчетный срок</w:t>
            </w:r>
          </w:p>
        </w:tc>
        <w:tc>
          <w:tcPr>
            <w:tcW w:w="2779" w:type="dxa"/>
          </w:tcPr>
          <w:p w:rsidR="00025A2A" w:rsidRDefault="00025A2A" w:rsidP="00025A2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Т</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025A2A" w:rsidRDefault="00025A2A" w:rsidP="00025A2A">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расстояние</w:t>
            </w:r>
            <w:r w:rsidRPr="00BE6544">
              <w:rPr>
                <w:rFonts w:ascii="Times New Roman" w:hAnsi="Times New Roman" w:cs="Times New Roman"/>
                <w:sz w:val="24"/>
                <w:szCs w:val="24"/>
              </w:rPr>
              <w:t xml:space="preserve"> от административного центра до наиболее отдаленного населенного пункта поселения; </w:t>
            </w:r>
          </w:p>
          <w:p w:rsidR="00025A2A" w:rsidRDefault="00025A2A" w:rsidP="00025A2A">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025A2A" w:rsidTr="00E62412">
        <w:tc>
          <w:tcPr>
            <w:tcW w:w="9571" w:type="dxa"/>
            <w:gridSpan w:val="4"/>
          </w:tcPr>
          <w:p w:rsidR="00025A2A" w:rsidRDefault="00025A2A" w:rsidP="00E21041">
            <w:pPr>
              <w:pStyle w:val="a4"/>
              <w:ind w:left="0"/>
              <w:rPr>
                <w:rFonts w:ascii="Times New Roman" w:hAnsi="Times New Roman" w:cs="Times New Roman"/>
                <w:b/>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b/>
                <w:sz w:val="24"/>
                <w:szCs w:val="24"/>
              </w:rPr>
              <w:t>:</w:t>
            </w:r>
          </w:p>
          <w:p w:rsidR="00025A2A" w:rsidRPr="00025A2A" w:rsidRDefault="00025A2A" w:rsidP="00E21041">
            <w:pPr>
              <w:pStyle w:val="a4"/>
              <w:ind w:left="0"/>
              <w:rPr>
                <w:rFonts w:ascii="Times New Roman" w:hAnsi="Times New Roman" w:cs="Times New Roman"/>
                <w:sz w:val="24"/>
                <w:szCs w:val="24"/>
              </w:rPr>
            </w:pPr>
            <w:r w:rsidRPr="00025A2A">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w:t>
            </w:r>
            <w:proofErr w:type="gramStart"/>
            <w:r w:rsidRPr="00025A2A">
              <w:rPr>
                <w:rFonts w:ascii="Times New Roman" w:hAnsi="Times New Roman" w:cs="Times New Roman"/>
                <w:sz w:val="24"/>
                <w:szCs w:val="24"/>
              </w:rPr>
              <w:t xml:space="preserve"> Ж</w:t>
            </w:r>
            <w:proofErr w:type="gramEnd"/>
          </w:p>
        </w:tc>
      </w:tr>
      <w:tr w:rsidR="00025A2A" w:rsidTr="00420B24">
        <w:tc>
          <w:tcPr>
            <w:tcW w:w="456"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2816" w:type="dxa"/>
          </w:tcPr>
          <w:p w:rsidR="00025A2A" w:rsidRPr="00025A2A" w:rsidRDefault="00025A2A" w:rsidP="00E21041">
            <w:pPr>
              <w:pStyle w:val="a4"/>
              <w:ind w:left="0"/>
              <w:rPr>
                <w:rFonts w:ascii="Times New Roman" w:hAnsi="Times New Roman" w:cs="Times New Roman"/>
                <w:b/>
                <w:sz w:val="24"/>
                <w:szCs w:val="24"/>
              </w:rPr>
            </w:pPr>
            <w:r w:rsidRPr="00025A2A">
              <w:rPr>
                <w:rFonts w:ascii="Times New Roman" w:hAnsi="Times New Roman" w:cs="Times New Roman"/>
                <w:b/>
                <w:sz w:val="24"/>
                <w:szCs w:val="24"/>
              </w:rPr>
              <w:t>Объекты связи</w:t>
            </w:r>
          </w:p>
        </w:tc>
        <w:tc>
          <w:tcPr>
            <w:tcW w:w="3520"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w:t>
            </w:r>
            <w:r>
              <w:rPr>
                <w:rFonts w:ascii="Times New Roman" w:hAnsi="Times New Roman" w:cs="Times New Roman"/>
                <w:sz w:val="24"/>
                <w:szCs w:val="24"/>
              </w:rPr>
              <w:lastRenderedPageBreak/>
              <w:t>анализа социально-демографического состава населения и экономической целесообразности</w:t>
            </w:r>
          </w:p>
        </w:tc>
        <w:tc>
          <w:tcPr>
            <w:tcW w:w="2779" w:type="dxa"/>
          </w:tcPr>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Показатель взят исходя </w:t>
            </w:r>
            <w:r>
              <w:rPr>
                <w:rFonts w:ascii="Times New Roman" w:hAnsi="Times New Roman" w:cs="Times New Roman"/>
                <w:sz w:val="24"/>
                <w:szCs w:val="24"/>
              </w:rPr>
              <w:lastRenderedPageBreak/>
              <w:t>из необходимости создания условий обеспечения населения поселения услугами</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почтовой связи, связи общего пользования и подвижной радиотелефонной связи.</w:t>
            </w:r>
          </w:p>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Показатель по максимальной доступности объекта почтовой связи взят по формуле:</w:t>
            </w:r>
          </w:p>
          <w:p w:rsidR="00025A2A" w:rsidRDefault="00025A2A" w:rsidP="00E21041">
            <w:pPr>
              <w:pStyle w:val="a4"/>
              <w:ind w:left="0"/>
              <w:rPr>
                <w:rFonts w:ascii="Times New Roman" w:hAnsi="Times New Roman" w:cs="Times New Roman"/>
                <w:sz w:val="24"/>
                <w:szCs w:val="24"/>
              </w:rPr>
            </w:pPr>
            <w:proofErr w:type="spellStart"/>
            <w:proofErr w:type="gramStart"/>
            <w:r>
              <w:rPr>
                <w:rFonts w:ascii="Times New Roman" w:hAnsi="Times New Roman" w:cs="Times New Roman"/>
                <w:sz w:val="24"/>
                <w:szCs w:val="24"/>
              </w:rPr>
              <w:t>Тр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w:t>
            </w:r>
          </w:p>
          <w:p w:rsidR="00025A2A" w:rsidRDefault="00025A2A"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025A2A" w:rsidRDefault="00025A2A" w:rsidP="00E21041">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420B24" w:rsidTr="00E62412">
        <w:tc>
          <w:tcPr>
            <w:tcW w:w="9571" w:type="dxa"/>
            <w:gridSpan w:val="4"/>
          </w:tcPr>
          <w:p w:rsidR="00420B24" w:rsidRDefault="00420B24" w:rsidP="00E21041">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9D084F">
              <w:rPr>
                <w:rFonts w:ascii="Times New Roman" w:hAnsi="Times New Roman" w:cs="Times New Roman"/>
                <w:sz w:val="24"/>
                <w:szCs w:val="24"/>
              </w:rPr>
              <w:t>Тараса</w:t>
            </w:r>
            <w:r>
              <w:rPr>
                <w:rFonts w:ascii="Times New Roman" w:hAnsi="Times New Roman" w:cs="Times New Roman"/>
                <w:sz w:val="24"/>
                <w:szCs w:val="24"/>
              </w:rPr>
              <w:t>». Стратегическая задача 2 «Развитие инфраструктуры и обеспечение условий жизнедеятельности в муниципальном образовании «</w:t>
            </w:r>
            <w:r w:rsidR="009D084F">
              <w:rPr>
                <w:rFonts w:ascii="Times New Roman" w:hAnsi="Times New Roman" w:cs="Times New Roman"/>
                <w:sz w:val="24"/>
                <w:szCs w:val="24"/>
              </w:rPr>
              <w:t>Тараса</w:t>
            </w:r>
            <w:r>
              <w:rPr>
                <w:rFonts w:ascii="Times New Roman" w:hAnsi="Times New Roman" w:cs="Times New Roman"/>
                <w:sz w:val="24"/>
                <w:szCs w:val="24"/>
              </w:rPr>
              <w:t>»</w:t>
            </w:r>
          </w:p>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Федеральный закон от 07.07.2003 №126-ФЗ «О связи».</w:t>
            </w:r>
          </w:p>
          <w:p w:rsidR="00420B24" w:rsidRDefault="00420B24" w:rsidP="00420B24">
            <w:pPr>
              <w:pStyle w:val="a4"/>
              <w:ind w:left="0"/>
              <w:rPr>
                <w:rFonts w:ascii="Times New Roman" w:hAnsi="Times New Roman" w:cs="Times New Roman"/>
                <w:sz w:val="24"/>
                <w:szCs w:val="24"/>
              </w:rPr>
            </w:pPr>
            <w:r>
              <w:rPr>
                <w:rFonts w:ascii="Times New Roman" w:hAnsi="Times New Roman" w:cs="Times New Roman"/>
                <w:sz w:val="24"/>
                <w:szCs w:val="24"/>
              </w:rPr>
              <w:t>Федеральный закон от 17.07.1999 №176-ФЗ «О почтовой связи».</w:t>
            </w:r>
          </w:p>
          <w:p w:rsidR="00420B24" w:rsidRDefault="00420B24" w:rsidP="00E21041">
            <w:pPr>
              <w:pStyle w:val="a4"/>
              <w:ind w:left="0"/>
              <w:rPr>
                <w:rFonts w:ascii="Times New Roman" w:hAnsi="Times New Roman" w:cs="Times New Roman"/>
                <w:sz w:val="24"/>
                <w:szCs w:val="24"/>
              </w:rPr>
            </w:pPr>
          </w:p>
        </w:tc>
      </w:tr>
      <w:tr w:rsidR="00025A2A" w:rsidTr="00420B24">
        <w:tc>
          <w:tcPr>
            <w:tcW w:w="456" w:type="dxa"/>
          </w:tcPr>
          <w:p w:rsidR="00025A2A"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2816" w:type="dxa"/>
          </w:tcPr>
          <w:p w:rsidR="00025A2A"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Объекты общественного питания</w:t>
            </w:r>
          </w:p>
        </w:tc>
        <w:tc>
          <w:tcPr>
            <w:tcW w:w="3520" w:type="dxa"/>
          </w:tcPr>
          <w:p w:rsidR="00025A2A" w:rsidRDefault="00420B24" w:rsidP="00420B24">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w:t>
            </w:r>
            <w:proofErr w:type="gramStart"/>
            <w:r>
              <w:rPr>
                <w:rFonts w:ascii="Times New Roman" w:hAnsi="Times New Roman" w:cs="Times New Roman"/>
                <w:sz w:val="24"/>
                <w:szCs w:val="24"/>
              </w:rPr>
              <w:t>создания условий обеспечения  населения поселения</w:t>
            </w:r>
            <w:proofErr w:type="gramEnd"/>
            <w:r>
              <w:rPr>
                <w:rFonts w:ascii="Times New Roman" w:hAnsi="Times New Roman" w:cs="Times New Roman"/>
                <w:sz w:val="24"/>
                <w:szCs w:val="24"/>
              </w:rPr>
              <w:t xml:space="preserve"> услугами общественного питания с учетом социально-демографического состава населения, численности населения по населенным пунктам </w:t>
            </w:r>
          </w:p>
        </w:tc>
        <w:tc>
          <w:tcPr>
            <w:tcW w:w="2779" w:type="dxa"/>
          </w:tcPr>
          <w:p w:rsidR="00420B24" w:rsidRDefault="00420B24" w:rsidP="00420B2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025A2A"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420B24" w:rsidRDefault="00420B24" w:rsidP="00420B24">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
          <w:p w:rsidR="00420B24" w:rsidRDefault="00420B24" w:rsidP="00420B24">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w:t>
            </w:r>
            <w:r>
              <w:rPr>
                <w:rFonts w:ascii="Times New Roman" w:hAnsi="Times New Roman" w:cs="Times New Roman"/>
                <w:sz w:val="24"/>
                <w:szCs w:val="24"/>
              </w:rPr>
              <w:lastRenderedPageBreak/>
              <w:t>движения транспортного средства</w:t>
            </w:r>
            <w:r w:rsidRPr="00BE6544">
              <w:rPr>
                <w:rFonts w:ascii="Times New Roman" w:hAnsi="Times New Roman" w:cs="Times New Roman"/>
                <w:sz w:val="24"/>
                <w:szCs w:val="24"/>
              </w:rPr>
              <w:t xml:space="preserve"> в минуту</w:t>
            </w:r>
          </w:p>
        </w:tc>
      </w:tr>
      <w:tr w:rsidR="00420B24" w:rsidTr="00E62412">
        <w:tc>
          <w:tcPr>
            <w:tcW w:w="9571" w:type="dxa"/>
            <w:gridSpan w:val="4"/>
          </w:tcPr>
          <w:p w:rsidR="00420B24" w:rsidRDefault="00420B24" w:rsidP="00420B24">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9D084F">
              <w:rPr>
                <w:rFonts w:ascii="Times New Roman" w:hAnsi="Times New Roman" w:cs="Times New Roman"/>
                <w:sz w:val="24"/>
                <w:szCs w:val="24"/>
              </w:rPr>
              <w:t>Тараса»</w:t>
            </w:r>
            <w:r>
              <w:rPr>
                <w:rFonts w:ascii="Times New Roman" w:hAnsi="Times New Roman" w:cs="Times New Roman"/>
                <w:sz w:val="24"/>
                <w:szCs w:val="24"/>
              </w:rPr>
              <w:t>. Стратегическая задача 2 «Развитие инфраструктуры и обеспечение условий жизнедеятельности в муниципальном образовании «</w:t>
            </w:r>
            <w:r w:rsidR="009D084F">
              <w:rPr>
                <w:rFonts w:ascii="Times New Roman" w:hAnsi="Times New Roman" w:cs="Times New Roman"/>
                <w:sz w:val="24"/>
                <w:szCs w:val="24"/>
              </w:rPr>
              <w:t>Тараса</w:t>
            </w:r>
            <w:r>
              <w:rPr>
                <w:rFonts w:ascii="Times New Roman" w:hAnsi="Times New Roman" w:cs="Times New Roman"/>
                <w:sz w:val="24"/>
                <w:szCs w:val="24"/>
              </w:rPr>
              <w:t>»</w:t>
            </w:r>
          </w:p>
          <w:p w:rsidR="00420B24" w:rsidRDefault="00420B24" w:rsidP="00E21041">
            <w:pPr>
              <w:pStyle w:val="a4"/>
              <w:ind w:left="0"/>
              <w:rPr>
                <w:rFonts w:ascii="Times New Roman" w:hAnsi="Times New Roman" w:cs="Times New Roman"/>
                <w:sz w:val="24"/>
                <w:szCs w:val="24"/>
              </w:rPr>
            </w:pPr>
          </w:p>
        </w:tc>
      </w:tr>
      <w:tr w:rsidR="00420B24" w:rsidTr="00420B24">
        <w:tc>
          <w:tcPr>
            <w:tcW w:w="456" w:type="dxa"/>
          </w:tcPr>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2816" w:type="dxa"/>
          </w:tcPr>
          <w:p w:rsidR="00420B24" w:rsidRPr="00420B24" w:rsidRDefault="00420B24" w:rsidP="00E21041">
            <w:pPr>
              <w:pStyle w:val="a4"/>
              <w:ind w:left="0"/>
              <w:rPr>
                <w:rFonts w:ascii="Times New Roman" w:hAnsi="Times New Roman" w:cs="Times New Roman"/>
                <w:b/>
                <w:sz w:val="24"/>
                <w:szCs w:val="24"/>
              </w:rPr>
            </w:pPr>
            <w:r w:rsidRPr="00420B24">
              <w:rPr>
                <w:rFonts w:ascii="Times New Roman" w:hAnsi="Times New Roman" w:cs="Times New Roman"/>
                <w:b/>
                <w:sz w:val="24"/>
                <w:szCs w:val="24"/>
              </w:rPr>
              <w:t>Объекты торговли</w:t>
            </w:r>
          </w:p>
        </w:tc>
        <w:tc>
          <w:tcPr>
            <w:tcW w:w="3520" w:type="dxa"/>
          </w:tcPr>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w:t>
            </w:r>
            <w:proofErr w:type="gramStart"/>
            <w:r>
              <w:rPr>
                <w:rFonts w:ascii="Times New Roman" w:hAnsi="Times New Roman" w:cs="Times New Roman"/>
                <w:sz w:val="24"/>
                <w:szCs w:val="24"/>
              </w:rPr>
              <w:t>создания условий обеспечения  населения поселения</w:t>
            </w:r>
            <w:proofErr w:type="gramEnd"/>
            <w:r>
              <w:rPr>
                <w:rFonts w:ascii="Times New Roman" w:hAnsi="Times New Roman" w:cs="Times New Roman"/>
                <w:sz w:val="24"/>
                <w:szCs w:val="24"/>
              </w:rPr>
              <w:t xml:space="preserve"> услугами торговли с учетом социально-демографического состава населения, численности населения по населенным пунктам</w:t>
            </w:r>
          </w:p>
        </w:tc>
        <w:tc>
          <w:tcPr>
            <w:tcW w:w="2779" w:type="dxa"/>
          </w:tcPr>
          <w:p w:rsidR="00420B24" w:rsidRDefault="00420B24" w:rsidP="00420B2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420B24" w:rsidRDefault="00420B24" w:rsidP="00420B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420B24" w:rsidRDefault="00420B24" w:rsidP="00420B24">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
          <w:p w:rsidR="00420B24" w:rsidRDefault="00420B24" w:rsidP="00420B24">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420B24" w:rsidRDefault="00420B24" w:rsidP="00420B24">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420B24" w:rsidTr="00E62412">
        <w:tc>
          <w:tcPr>
            <w:tcW w:w="9571" w:type="dxa"/>
            <w:gridSpan w:val="4"/>
          </w:tcPr>
          <w:p w:rsidR="009D084F" w:rsidRDefault="009D084F" w:rsidP="009D084F">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«Тараса». Стратегическая задача 2 «Развитие инфраструктуры и обеспечение условий жизнедеятельности в муниципальном образовании «Тараса»</w:t>
            </w:r>
          </w:p>
          <w:p w:rsidR="00420B24" w:rsidRDefault="00420B24" w:rsidP="00E21041">
            <w:pPr>
              <w:pStyle w:val="a4"/>
              <w:ind w:left="0"/>
              <w:rPr>
                <w:rFonts w:ascii="Times New Roman" w:hAnsi="Times New Roman" w:cs="Times New Roman"/>
                <w:sz w:val="24"/>
                <w:szCs w:val="24"/>
              </w:rPr>
            </w:pPr>
          </w:p>
        </w:tc>
      </w:tr>
      <w:tr w:rsidR="00420B24" w:rsidTr="00420B24">
        <w:tc>
          <w:tcPr>
            <w:tcW w:w="456" w:type="dxa"/>
          </w:tcPr>
          <w:p w:rsidR="00420B24" w:rsidRDefault="00420B24" w:rsidP="00E21041">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2816" w:type="dxa"/>
          </w:tcPr>
          <w:p w:rsidR="00420B24" w:rsidRPr="00420B24" w:rsidRDefault="00420B24" w:rsidP="00E21041">
            <w:pPr>
              <w:pStyle w:val="a4"/>
              <w:ind w:left="0"/>
              <w:rPr>
                <w:rFonts w:ascii="Times New Roman" w:hAnsi="Times New Roman" w:cs="Times New Roman"/>
                <w:b/>
                <w:sz w:val="24"/>
                <w:szCs w:val="24"/>
              </w:rPr>
            </w:pPr>
            <w:r w:rsidRPr="00420B24">
              <w:rPr>
                <w:rFonts w:ascii="Times New Roman" w:hAnsi="Times New Roman" w:cs="Times New Roman"/>
                <w:b/>
                <w:sz w:val="24"/>
                <w:szCs w:val="24"/>
              </w:rPr>
              <w:t>Объекты бытового обслуживания</w:t>
            </w:r>
          </w:p>
        </w:tc>
        <w:tc>
          <w:tcPr>
            <w:tcW w:w="3520" w:type="dxa"/>
          </w:tcPr>
          <w:p w:rsidR="00420B24" w:rsidRDefault="00746224" w:rsidP="00E21041">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исходя из необходимости </w:t>
            </w:r>
            <w:proofErr w:type="gramStart"/>
            <w:r>
              <w:rPr>
                <w:rFonts w:ascii="Times New Roman" w:hAnsi="Times New Roman" w:cs="Times New Roman"/>
                <w:sz w:val="24"/>
                <w:szCs w:val="24"/>
              </w:rPr>
              <w:t>создания условий обеспечения  населения поселения</w:t>
            </w:r>
            <w:proofErr w:type="gramEnd"/>
            <w:r>
              <w:rPr>
                <w:rFonts w:ascii="Times New Roman" w:hAnsi="Times New Roman" w:cs="Times New Roman"/>
                <w:sz w:val="24"/>
                <w:szCs w:val="24"/>
              </w:rPr>
              <w:t xml:space="preserve"> услугами бытового обслуживания с учетом социально-демографического состава населения, численности населения по населенным пунктам</w:t>
            </w:r>
          </w:p>
        </w:tc>
        <w:tc>
          <w:tcPr>
            <w:tcW w:w="2779" w:type="dxa"/>
          </w:tcPr>
          <w:p w:rsidR="00746224" w:rsidRDefault="00746224" w:rsidP="0074622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где </w:t>
            </w:r>
          </w:p>
          <w:p w:rsidR="00746224" w:rsidRDefault="00746224" w:rsidP="007462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746224" w:rsidRDefault="00746224" w:rsidP="00746224">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746224" w:rsidRDefault="00746224" w:rsidP="00746224">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ТрД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Сср</w:t>
            </w:r>
            <w:proofErr w:type="spellEnd"/>
            <w:r>
              <w:rPr>
                <w:rFonts w:ascii="Times New Roman" w:hAnsi="Times New Roman" w:cs="Times New Roman"/>
                <w:sz w:val="24"/>
                <w:szCs w:val="24"/>
              </w:rPr>
              <w:t xml:space="preserve">, где </w:t>
            </w:r>
          </w:p>
          <w:p w:rsidR="00746224" w:rsidRDefault="00746224" w:rsidP="00746224">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Рмах</w:t>
            </w:r>
            <w:proofErr w:type="spellEnd"/>
            <w:r>
              <w:rPr>
                <w:rFonts w:ascii="Times New Roman" w:hAnsi="Times New Roman" w:cs="Times New Roman"/>
                <w:sz w:val="24"/>
                <w:szCs w:val="24"/>
              </w:rPr>
              <w:t xml:space="preserve"> – расстояние от </w:t>
            </w:r>
            <w:r>
              <w:rPr>
                <w:rFonts w:ascii="Times New Roman" w:hAnsi="Times New Roman" w:cs="Times New Roman"/>
                <w:sz w:val="24"/>
                <w:szCs w:val="24"/>
              </w:rPr>
              <w:lastRenderedPageBreak/>
              <w:t>административного центра до наиболее отдаленного населенного пункта поселения;</w:t>
            </w:r>
          </w:p>
          <w:p w:rsidR="00420B24" w:rsidRDefault="00746224" w:rsidP="00746224">
            <w:pPr>
              <w:pStyle w:val="a4"/>
              <w:ind w:left="0"/>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транспортного средства</w:t>
            </w:r>
            <w:r w:rsidRPr="00BE6544">
              <w:rPr>
                <w:rFonts w:ascii="Times New Roman" w:hAnsi="Times New Roman" w:cs="Times New Roman"/>
                <w:sz w:val="24"/>
                <w:szCs w:val="24"/>
              </w:rPr>
              <w:t xml:space="preserve"> в минуту</w:t>
            </w:r>
          </w:p>
        </w:tc>
      </w:tr>
      <w:tr w:rsidR="00746224" w:rsidTr="00E62412">
        <w:tc>
          <w:tcPr>
            <w:tcW w:w="9571" w:type="dxa"/>
            <w:gridSpan w:val="4"/>
          </w:tcPr>
          <w:p w:rsidR="009D084F" w:rsidRDefault="009D084F" w:rsidP="009D084F">
            <w:pPr>
              <w:pStyle w:val="a4"/>
              <w:ind w:left="0"/>
              <w:rPr>
                <w:rFonts w:ascii="Times New Roman" w:hAnsi="Times New Roman" w:cs="Times New Roman"/>
                <w:sz w:val="24"/>
                <w:szCs w:val="24"/>
              </w:rPr>
            </w:pPr>
            <w:r w:rsidRPr="00E6199E">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«Тараса». Стратегическая задача 2 «Развитие инфраструктуры и обеспечение условий жизнедеятельности в муниципальном образовании «Тараса»</w:t>
            </w:r>
          </w:p>
          <w:p w:rsidR="00746224" w:rsidRDefault="00746224" w:rsidP="00E21041">
            <w:pPr>
              <w:pStyle w:val="a4"/>
              <w:ind w:left="0"/>
              <w:rPr>
                <w:rFonts w:ascii="Times New Roman" w:hAnsi="Times New Roman" w:cs="Times New Roman"/>
                <w:sz w:val="24"/>
                <w:szCs w:val="24"/>
              </w:rPr>
            </w:pPr>
          </w:p>
        </w:tc>
      </w:tr>
      <w:tr w:rsidR="00746224" w:rsidRPr="009D084F" w:rsidTr="00420B24">
        <w:tc>
          <w:tcPr>
            <w:tcW w:w="456" w:type="dxa"/>
          </w:tcPr>
          <w:p w:rsidR="00746224" w:rsidRPr="009D084F" w:rsidRDefault="00746224" w:rsidP="00E21041">
            <w:pPr>
              <w:pStyle w:val="a4"/>
              <w:ind w:left="0"/>
              <w:rPr>
                <w:rFonts w:ascii="Times New Roman" w:hAnsi="Times New Roman" w:cs="Times New Roman"/>
                <w:b/>
                <w:sz w:val="24"/>
                <w:szCs w:val="24"/>
              </w:rPr>
            </w:pPr>
            <w:r w:rsidRPr="009D084F">
              <w:rPr>
                <w:rFonts w:ascii="Times New Roman" w:hAnsi="Times New Roman" w:cs="Times New Roman"/>
                <w:b/>
                <w:sz w:val="24"/>
                <w:szCs w:val="24"/>
              </w:rPr>
              <w:t>12</w:t>
            </w:r>
          </w:p>
        </w:tc>
        <w:tc>
          <w:tcPr>
            <w:tcW w:w="2816" w:type="dxa"/>
          </w:tcPr>
          <w:p w:rsidR="00746224" w:rsidRPr="009D084F" w:rsidRDefault="00746224" w:rsidP="00E21041">
            <w:pPr>
              <w:pStyle w:val="a4"/>
              <w:ind w:left="0"/>
              <w:rPr>
                <w:rFonts w:ascii="Times New Roman" w:hAnsi="Times New Roman" w:cs="Times New Roman"/>
                <w:b/>
                <w:sz w:val="24"/>
                <w:szCs w:val="24"/>
              </w:rPr>
            </w:pPr>
            <w:r w:rsidRPr="009D084F">
              <w:rPr>
                <w:rFonts w:ascii="Times New Roman" w:hAnsi="Times New Roman" w:cs="Times New Roman"/>
                <w:b/>
                <w:sz w:val="24"/>
                <w:szCs w:val="24"/>
              </w:rPr>
              <w:t>Специализированный жилищный фонд (жилые помещения маневренного фонда)</w:t>
            </w:r>
          </w:p>
        </w:tc>
        <w:tc>
          <w:tcPr>
            <w:tcW w:w="3520" w:type="dxa"/>
          </w:tcPr>
          <w:p w:rsidR="00746224" w:rsidRPr="00EA6D48" w:rsidRDefault="00746224" w:rsidP="00E21041">
            <w:pPr>
              <w:pStyle w:val="a4"/>
              <w:ind w:left="0"/>
              <w:rPr>
                <w:rFonts w:ascii="Times New Roman" w:hAnsi="Times New Roman" w:cs="Times New Roman"/>
                <w:sz w:val="24"/>
                <w:szCs w:val="24"/>
              </w:rPr>
            </w:pPr>
            <w:r w:rsidRPr="00EA6D48">
              <w:rPr>
                <w:rFonts w:ascii="Times New Roman" w:hAnsi="Times New Roman" w:cs="Times New Roman"/>
                <w:sz w:val="24"/>
                <w:szCs w:val="24"/>
              </w:rPr>
              <w:t xml:space="preserve">Показатель взят по формуле: </w:t>
            </w:r>
            <w:proofErr w:type="spellStart"/>
            <w:r w:rsidRPr="00EA6D48">
              <w:rPr>
                <w:rFonts w:ascii="Times New Roman" w:hAnsi="Times New Roman" w:cs="Times New Roman"/>
                <w:sz w:val="24"/>
                <w:szCs w:val="24"/>
              </w:rPr>
              <w:t>Пмжф</w:t>
            </w:r>
            <w:proofErr w:type="spellEnd"/>
            <w:r w:rsidRPr="00EA6D48">
              <w:rPr>
                <w:rFonts w:ascii="Times New Roman" w:hAnsi="Times New Roman" w:cs="Times New Roman"/>
                <w:sz w:val="24"/>
                <w:szCs w:val="24"/>
              </w:rPr>
              <w:t xml:space="preserve"> = (</w:t>
            </w:r>
            <w:proofErr w:type="spellStart"/>
            <w:r w:rsidRPr="00EA6D48">
              <w:rPr>
                <w:rFonts w:ascii="Times New Roman" w:hAnsi="Times New Roman" w:cs="Times New Roman"/>
                <w:sz w:val="24"/>
                <w:szCs w:val="24"/>
              </w:rPr>
              <w:t>Нвжд+Нажд</w:t>
            </w:r>
            <w:proofErr w:type="spellEnd"/>
            <w:r w:rsidRPr="00EA6D48">
              <w:rPr>
                <w:rFonts w:ascii="Times New Roman" w:hAnsi="Times New Roman" w:cs="Times New Roman"/>
                <w:sz w:val="24"/>
                <w:szCs w:val="24"/>
              </w:rPr>
              <w:t>)*</w:t>
            </w:r>
            <w:proofErr w:type="spellStart"/>
            <w:proofErr w:type="gramStart"/>
            <w:r w:rsidRPr="00EA6D48">
              <w:rPr>
                <w:rFonts w:ascii="Times New Roman" w:hAnsi="Times New Roman" w:cs="Times New Roman"/>
                <w:sz w:val="24"/>
                <w:szCs w:val="24"/>
              </w:rPr>
              <w:t>Пн</w:t>
            </w:r>
            <w:proofErr w:type="spellEnd"/>
            <w:proofErr w:type="gramEnd"/>
            <w:r w:rsidRPr="00EA6D48">
              <w:rPr>
                <w:rFonts w:ascii="Times New Roman" w:hAnsi="Times New Roman" w:cs="Times New Roman"/>
                <w:sz w:val="24"/>
                <w:szCs w:val="24"/>
              </w:rPr>
              <w:t>*</w:t>
            </w:r>
            <w:proofErr w:type="spellStart"/>
            <w:r w:rsidRPr="00EA6D48">
              <w:rPr>
                <w:rFonts w:ascii="Times New Roman" w:hAnsi="Times New Roman" w:cs="Times New Roman"/>
                <w:sz w:val="24"/>
                <w:szCs w:val="24"/>
              </w:rPr>
              <w:t>Кп</w:t>
            </w:r>
            <w:proofErr w:type="spellEnd"/>
            <w:r w:rsidRPr="00EA6D48">
              <w:rPr>
                <w:rFonts w:ascii="Times New Roman" w:hAnsi="Times New Roman" w:cs="Times New Roman"/>
                <w:sz w:val="24"/>
                <w:szCs w:val="24"/>
              </w:rPr>
              <w:t xml:space="preserve">, где </w:t>
            </w:r>
            <w:proofErr w:type="spellStart"/>
            <w:r w:rsidRPr="00EA6D48">
              <w:rPr>
                <w:rFonts w:ascii="Times New Roman" w:hAnsi="Times New Roman" w:cs="Times New Roman"/>
                <w:sz w:val="24"/>
                <w:szCs w:val="24"/>
              </w:rPr>
              <w:t>Нвжд</w:t>
            </w:r>
            <w:proofErr w:type="spellEnd"/>
            <w:r w:rsidRPr="00EA6D48">
              <w:rPr>
                <w:rFonts w:ascii="Times New Roman" w:hAnsi="Times New Roman" w:cs="Times New Roman"/>
                <w:sz w:val="24"/>
                <w:szCs w:val="24"/>
              </w:rPr>
              <w:t xml:space="preserve"> - число людей проживающих в ветхих жилых домах; </w:t>
            </w:r>
            <w:proofErr w:type="spellStart"/>
            <w:r w:rsidRPr="00EA6D48">
              <w:rPr>
                <w:rFonts w:ascii="Times New Roman" w:hAnsi="Times New Roman" w:cs="Times New Roman"/>
                <w:sz w:val="24"/>
                <w:szCs w:val="24"/>
              </w:rPr>
              <w:t>Нажд</w:t>
            </w:r>
            <w:proofErr w:type="spellEnd"/>
            <w:r w:rsidRPr="00EA6D48">
              <w:rPr>
                <w:rFonts w:ascii="Times New Roman" w:hAnsi="Times New Roman" w:cs="Times New Roman"/>
                <w:sz w:val="24"/>
                <w:szCs w:val="24"/>
              </w:rPr>
              <w:t xml:space="preserve"> - число людей проживающих в аварийных жилых домах; </w:t>
            </w:r>
            <w:proofErr w:type="spellStart"/>
            <w:r w:rsidRPr="00EA6D48">
              <w:rPr>
                <w:rFonts w:ascii="Times New Roman" w:hAnsi="Times New Roman" w:cs="Times New Roman"/>
                <w:sz w:val="24"/>
                <w:szCs w:val="24"/>
              </w:rPr>
              <w:t>Пн</w:t>
            </w:r>
            <w:proofErr w:type="spellEnd"/>
            <w:r w:rsidRPr="00EA6D48">
              <w:rPr>
                <w:rFonts w:ascii="Times New Roman" w:hAnsi="Times New Roman" w:cs="Times New Roman"/>
                <w:sz w:val="24"/>
                <w:szCs w:val="24"/>
              </w:rPr>
              <w:t xml:space="preserve"> – минимальная нормативная площадь жилого помещения маневренного фонда на 1 человека (6кв.м./чел); </w:t>
            </w:r>
            <w:proofErr w:type="spellStart"/>
            <w:r w:rsidRPr="00EA6D48">
              <w:rPr>
                <w:rFonts w:ascii="Times New Roman" w:hAnsi="Times New Roman" w:cs="Times New Roman"/>
                <w:sz w:val="24"/>
                <w:szCs w:val="24"/>
              </w:rPr>
              <w:t>Кп</w:t>
            </w:r>
            <w:proofErr w:type="spellEnd"/>
            <w:r w:rsidRPr="00EA6D48">
              <w:rPr>
                <w:rFonts w:ascii="Times New Roman" w:hAnsi="Times New Roman" w:cs="Times New Roman"/>
                <w:sz w:val="24"/>
                <w:szCs w:val="24"/>
              </w:rPr>
              <w:t xml:space="preserve"> – поправочный коэффициент на возможность одновременного заселения всех нуждающихся граждан</w:t>
            </w:r>
          </w:p>
        </w:tc>
        <w:tc>
          <w:tcPr>
            <w:tcW w:w="2779" w:type="dxa"/>
          </w:tcPr>
          <w:p w:rsidR="00746224" w:rsidRPr="00EA6D48" w:rsidRDefault="00154EFB" w:rsidP="00E21041">
            <w:pPr>
              <w:pStyle w:val="a4"/>
              <w:ind w:left="0"/>
              <w:rPr>
                <w:rFonts w:ascii="Times New Roman" w:hAnsi="Times New Roman" w:cs="Times New Roman"/>
                <w:sz w:val="24"/>
                <w:szCs w:val="24"/>
              </w:rPr>
            </w:pPr>
            <w:r w:rsidRPr="00EA6D48">
              <w:rPr>
                <w:rFonts w:ascii="Times New Roman" w:hAnsi="Times New Roman" w:cs="Times New Roman"/>
                <w:sz w:val="24"/>
                <w:szCs w:val="24"/>
              </w:rPr>
              <w:t>Ч.1ст.83 земельного кодекса Российской Федерации</w:t>
            </w:r>
          </w:p>
        </w:tc>
      </w:tr>
      <w:tr w:rsidR="00746224" w:rsidTr="00E62412">
        <w:tc>
          <w:tcPr>
            <w:tcW w:w="9571" w:type="dxa"/>
            <w:gridSpan w:val="4"/>
          </w:tcPr>
          <w:p w:rsidR="00746224" w:rsidRDefault="00746224" w:rsidP="009D084F">
            <w:pPr>
              <w:pStyle w:val="a4"/>
              <w:ind w:left="0"/>
              <w:rPr>
                <w:rFonts w:ascii="Times New Roman" w:hAnsi="Times New Roman" w:cs="Times New Roman"/>
                <w:sz w:val="24"/>
                <w:szCs w:val="24"/>
              </w:rPr>
            </w:pPr>
            <w:r w:rsidRPr="00E6199E">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9D084F">
              <w:rPr>
                <w:rFonts w:ascii="Times New Roman" w:hAnsi="Times New Roman" w:cs="Times New Roman"/>
                <w:sz w:val="24"/>
                <w:szCs w:val="24"/>
              </w:rPr>
              <w:t>Тараса</w:t>
            </w:r>
            <w:r>
              <w:rPr>
                <w:rFonts w:ascii="Times New Roman" w:hAnsi="Times New Roman" w:cs="Times New Roman"/>
                <w:sz w:val="24"/>
                <w:szCs w:val="24"/>
              </w:rPr>
              <w:t>»</w:t>
            </w:r>
            <w:r w:rsidR="009D084F">
              <w:rPr>
                <w:rFonts w:ascii="Times New Roman" w:hAnsi="Times New Roman" w:cs="Times New Roman"/>
                <w:sz w:val="24"/>
                <w:szCs w:val="24"/>
              </w:rPr>
              <w:t>.</w:t>
            </w:r>
            <w:r>
              <w:rPr>
                <w:rFonts w:ascii="Times New Roman" w:hAnsi="Times New Roman" w:cs="Times New Roman"/>
                <w:sz w:val="24"/>
                <w:szCs w:val="24"/>
              </w:rPr>
              <w:t xml:space="preserve"> Стратегическая задача 1 «Повышение качества человеческого капитала и развитие социальной сферы муниципального образования «</w:t>
            </w:r>
            <w:r w:rsidR="009D084F">
              <w:rPr>
                <w:rFonts w:ascii="Times New Roman" w:hAnsi="Times New Roman" w:cs="Times New Roman"/>
                <w:sz w:val="24"/>
                <w:szCs w:val="24"/>
              </w:rPr>
              <w:t>Тараса</w:t>
            </w:r>
            <w:r>
              <w:rPr>
                <w:rFonts w:ascii="Times New Roman" w:hAnsi="Times New Roman" w:cs="Times New Roman"/>
                <w:sz w:val="24"/>
                <w:szCs w:val="24"/>
              </w:rPr>
              <w:t>»</w:t>
            </w:r>
          </w:p>
        </w:tc>
      </w:tr>
    </w:tbl>
    <w:p w:rsidR="00E21041" w:rsidRDefault="00E21041" w:rsidP="00E21041">
      <w:pPr>
        <w:pStyle w:val="a4"/>
        <w:spacing w:after="0"/>
        <w:ind w:left="0"/>
        <w:rPr>
          <w:rFonts w:ascii="Times New Roman" w:hAnsi="Times New Roman" w:cs="Times New Roman"/>
          <w:sz w:val="24"/>
          <w:szCs w:val="24"/>
        </w:rPr>
      </w:pPr>
    </w:p>
    <w:p w:rsidR="00746224" w:rsidRDefault="00746224" w:rsidP="00746224">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3.1.5. Обоснование расчетных показателей в иных областях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746224" w:rsidRDefault="00746224" w:rsidP="00746224">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Решением вопросов местного значения поселения</w:t>
      </w:r>
    </w:p>
    <w:p w:rsidR="00746224" w:rsidRDefault="00746224" w:rsidP="00746224">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Таблица 11</w:t>
      </w:r>
    </w:p>
    <w:tbl>
      <w:tblPr>
        <w:tblStyle w:val="a5"/>
        <w:tblW w:w="0" w:type="auto"/>
        <w:tblLayout w:type="fixed"/>
        <w:tblLook w:val="04A0" w:firstRow="1" w:lastRow="0" w:firstColumn="1" w:lastColumn="0" w:noHBand="0" w:noVBand="1"/>
      </w:tblPr>
      <w:tblGrid>
        <w:gridCol w:w="369"/>
        <w:gridCol w:w="2824"/>
        <w:gridCol w:w="3578"/>
        <w:gridCol w:w="2800"/>
      </w:tblGrid>
      <w:tr w:rsidR="00E62412" w:rsidTr="00154EFB">
        <w:tc>
          <w:tcPr>
            <w:tcW w:w="369" w:type="dxa"/>
          </w:tcPr>
          <w:p w:rsidR="00E62412" w:rsidRDefault="00E62412" w:rsidP="00746224">
            <w:pPr>
              <w:pStyle w:val="a4"/>
              <w:ind w:left="0"/>
              <w:jc w:val="right"/>
              <w:rPr>
                <w:rFonts w:ascii="Times New Roman" w:hAnsi="Times New Roman" w:cs="Times New Roman"/>
                <w:sz w:val="24"/>
                <w:szCs w:val="24"/>
              </w:rPr>
            </w:pPr>
          </w:p>
        </w:tc>
        <w:tc>
          <w:tcPr>
            <w:tcW w:w="2824" w:type="dxa"/>
          </w:tcPr>
          <w:p w:rsidR="00E62412" w:rsidRPr="00472212" w:rsidRDefault="00E62412"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Наименование видов объектов местного значения</w:t>
            </w:r>
          </w:p>
        </w:tc>
        <w:tc>
          <w:tcPr>
            <w:tcW w:w="3578" w:type="dxa"/>
          </w:tcPr>
          <w:p w:rsidR="00E62412" w:rsidRPr="00472212" w:rsidRDefault="00E62412"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E62412" w:rsidRPr="00472212" w:rsidRDefault="00E62412" w:rsidP="00E62412">
            <w:pPr>
              <w:pStyle w:val="a4"/>
              <w:ind w:left="0"/>
              <w:jc w:val="center"/>
              <w:rPr>
                <w:rFonts w:ascii="Times New Roman" w:hAnsi="Times New Roman" w:cs="Times New Roman"/>
                <w:b/>
                <w:sz w:val="24"/>
                <w:szCs w:val="24"/>
              </w:rPr>
            </w:pPr>
            <w:r w:rsidRPr="00472212">
              <w:rPr>
                <w:rFonts w:ascii="Times New Roman"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E62412" w:rsidTr="00154EFB">
        <w:tc>
          <w:tcPr>
            <w:tcW w:w="369" w:type="dxa"/>
          </w:tcPr>
          <w:p w:rsidR="00E62412" w:rsidRDefault="00E62412"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1</w:t>
            </w:r>
          </w:p>
        </w:tc>
        <w:tc>
          <w:tcPr>
            <w:tcW w:w="2824" w:type="dxa"/>
          </w:tcPr>
          <w:p w:rsidR="00E62412" w:rsidRPr="00E62412" w:rsidRDefault="00E62412" w:rsidP="00E62412">
            <w:pPr>
              <w:pStyle w:val="a4"/>
              <w:ind w:left="0"/>
              <w:jc w:val="center"/>
              <w:rPr>
                <w:rFonts w:ascii="Times New Roman" w:hAnsi="Times New Roman" w:cs="Times New Roman"/>
                <w:b/>
                <w:sz w:val="24"/>
                <w:szCs w:val="24"/>
              </w:rPr>
            </w:pPr>
            <w:r w:rsidRPr="00E62412">
              <w:rPr>
                <w:rFonts w:ascii="Times New Roman" w:hAnsi="Times New Roman" w:cs="Times New Roman"/>
                <w:b/>
                <w:sz w:val="24"/>
                <w:szCs w:val="24"/>
              </w:rPr>
              <w:t>Уличное освещение</w:t>
            </w:r>
          </w:p>
        </w:tc>
        <w:tc>
          <w:tcPr>
            <w:tcW w:w="3578"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 xml:space="preserve">Показатель взят по формуле: </w:t>
            </w:r>
            <w:proofErr w:type="spellStart"/>
            <w:r>
              <w:rPr>
                <w:rFonts w:ascii="Times New Roman" w:hAnsi="Times New Roman" w:cs="Times New Roman"/>
                <w:sz w:val="24"/>
                <w:szCs w:val="24"/>
              </w:rPr>
              <w:t>Пуо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Пудс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где </w:t>
            </w:r>
            <w:proofErr w:type="spellStart"/>
            <w:r>
              <w:rPr>
                <w:rFonts w:ascii="Times New Roman" w:hAnsi="Times New Roman" w:cs="Times New Roman"/>
                <w:sz w:val="24"/>
                <w:szCs w:val="24"/>
              </w:rPr>
              <w:t>Пудс</w:t>
            </w:r>
            <w:proofErr w:type="spellEnd"/>
            <w:r>
              <w:rPr>
                <w:rFonts w:ascii="Times New Roman" w:hAnsi="Times New Roman" w:cs="Times New Roman"/>
                <w:sz w:val="24"/>
                <w:szCs w:val="24"/>
              </w:rPr>
              <w:t>-общая протяженность улиц, проездов, набережных;</w:t>
            </w:r>
          </w:p>
          <w:p w:rsidR="00C83664" w:rsidRDefault="00C83664" w:rsidP="00C83664">
            <w:pPr>
              <w:pStyle w:val="a4"/>
              <w:ind w:left="0"/>
              <w:rPr>
                <w:rFonts w:ascii="Times New Roman" w:hAnsi="Times New Roman" w:cs="Times New Roman"/>
                <w:sz w:val="24"/>
                <w:szCs w:val="24"/>
              </w:rPr>
            </w:pPr>
            <w:proofErr w:type="gramStart"/>
            <w:r>
              <w:rPr>
                <w:rFonts w:ascii="Times New Roman" w:hAnsi="Times New Roman" w:cs="Times New Roman"/>
                <w:sz w:val="24"/>
                <w:szCs w:val="24"/>
              </w:rPr>
              <w:t>Но – принятый в Нормативах показатель минимального уровня освещенности 9в процентах) и равный 20%</w:t>
            </w:r>
            <w:proofErr w:type="gramEnd"/>
          </w:p>
        </w:tc>
        <w:tc>
          <w:tcPr>
            <w:tcW w:w="2800"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градостроительной деятельности благоприятных условий жизнедеятельности человека. СП 42.13330,2011 </w:t>
            </w:r>
            <w:r>
              <w:rPr>
                <w:rFonts w:ascii="Times New Roman" w:hAnsi="Times New Roman" w:cs="Times New Roman"/>
                <w:sz w:val="24"/>
                <w:szCs w:val="24"/>
              </w:rPr>
              <w:lastRenderedPageBreak/>
              <w:t>«Градостроительство. Планировка и застройка городских и сельских поселений</w:t>
            </w:r>
          </w:p>
        </w:tc>
      </w:tr>
      <w:tr w:rsidR="00C83664" w:rsidTr="00154EFB">
        <w:tc>
          <w:tcPr>
            <w:tcW w:w="9571" w:type="dxa"/>
            <w:gridSpan w:val="4"/>
          </w:tcPr>
          <w:p w:rsidR="00C83664" w:rsidRDefault="00C83664" w:rsidP="009D084F">
            <w:pPr>
              <w:pStyle w:val="a4"/>
              <w:ind w:left="0"/>
              <w:rPr>
                <w:rFonts w:ascii="Times New Roman" w:hAnsi="Times New Roman" w:cs="Times New Roman"/>
                <w:sz w:val="24"/>
                <w:szCs w:val="24"/>
              </w:rPr>
            </w:pPr>
            <w:r w:rsidRPr="00C83664">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9D084F">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9D084F">
              <w:rPr>
                <w:rFonts w:ascii="Times New Roman" w:hAnsi="Times New Roman" w:cs="Times New Roman"/>
                <w:sz w:val="24"/>
                <w:szCs w:val="24"/>
              </w:rPr>
              <w:t>Тараса</w:t>
            </w:r>
            <w:r>
              <w:rPr>
                <w:rFonts w:ascii="Times New Roman" w:hAnsi="Times New Roman" w:cs="Times New Roman"/>
                <w:sz w:val="24"/>
                <w:szCs w:val="24"/>
              </w:rPr>
              <w:t>»</w:t>
            </w:r>
          </w:p>
        </w:tc>
      </w:tr>
      <w:tr w:rsidR="00E62412" w:rsidTr="00154EFB">
        <w:tc>
          <w:tcPr>
            <w:tcW w:w="369" w:type="dxa"/>
          </w:tcPr>
          <w:p w:rsidR="00E62412" w:rsidRDefault="00C83664"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2</w:t>
            </w:r>
          </w:p>
        </w:tc>
        <w:tc>
          <w:tcPr>
            <w:tcW w:w="2824" w:type="dxa"/>
          </w:tcPr>
          <w:p w:rsidR="00E62412" w:rsidRPr="00C83664" w:rsidRDefault="00C83664" w:rsidP="00C83664">
            <w:pPr>
              <w:pStyle w:val="a4"/>
              <w:ind w:left="0"/>
              <w:rPr>
                <w:rFonts w:ascii="Times New Roman" w:hAnsi="Times New Roman" w:cs="Times New Roman"/>
                <w:b/>
                <w:sz w:val="24"/>
                <w:szCs w:val="24"/>
              </w:rPr>
            </w:pPr>
            <w:r w:rsidRPr="00C83664">
              <w:rPr>
                <w:rFonts w:ascii="Times New Roman" w:hAnsi="Times New Roman" w:cs="Times New Roman"/>
                <w:b/>
                <w:sz w:val="24"/>
                <w:szCs w:val="24"/>
              </w:rPr>
              <w:t>Объекты озеленения территории</w:t>
            </w:r>
          </w:p>
        </w:tc>
        <w:tc>
          <w:tcPr>
            <w:tcW w:w="3578"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исходя из анализа численности населения по населенным пунктам</w:t>
            </w:r>
          </w:p>
        </w:tc>
        <w:tc>
          <w:tcPr>
            <w:tcW w:w="2800" w:type="dxa"/>
          </w:tcPr>
          <w:p w:rsidR="00E62412" w:rsidRDefault="00C83664" w:rsidP="00C83664">
            <w:pPr>
              <w:pStyle w:val="a4"/>
              <w:ind w:left="0"/>
              <w:rPr>
                <w:rFonts w:ascii="Times New Roman" w:hAnsi="Times New Roman" w:cs="Times New Roman"/>
                <w:sz w:val="24"/>
                <w:szCs w:val="24"/>
              </w:rPr>
            </w:pPr>
            <w:r>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 СП 42.13330.2011»Градостроительство, Планировка и застройка городских и сельских поселений» Время доступности не более 20 мин</w:t>
            </w:r>
          </w:p>
        </w:tc>
      </w:tr>
      <w:tr w:rsidR="00C83664" w:rsidTr="00154EFB">
        <w:tc>
          <w:tcPr>
            <w:tcW w:w="9571" w:type="dxa"/>
            <w:gridSpan w:val="4"/>
          </w:tcPr>
          <w:p w:rsidR="00C83664" w:rsidRDefault="00C83664" w:rsidP="00C83664">
            <w:pPr>
              <w:pStyle w:val="a4"/>
              <w:ind w:left="0"/>
              <w:rPr>
                <w:rFonts w:ascii="Times New Roman" w:hAnsi="Times New Roman" w:cs="Times New Roman"/>
                <w:sz w:val="24"/>
                <w:szCs w:val="24"/>
              </w:rPr>
            </w:pPr>
            <w:proofErr w:type="gramStart"/>
            <w:r>
              <w:rPr>
                <w:rFonts w:ascii="Times New Roman" w:hAnsi="Times New Roman" w:cs="Times New Roman"/>
                <w:sz w:val="24"/>
                <w:szCs w:val="24"/>
              </w:rPr>
              <w:t>Площадь озелененных территорий общего пользования 9парков, лесопарков, садов, скверов, бульваров) в границах населенных пунктов поселения должна быть не менее 9,6 кв.м./чел</w:t>
            </w:r>
            <w:proofErr w:type="gramEnd"/>
          </w:p>
          <w:p w:rsidR="00C83664" w:rsidRDefault="00C83664" w:rsidP="003314C1">
            <w:pPr>
              <w:pStyle w:val="a4"/>
              <w:ind w:left="0"/>
              <w:rPr>
                <w:rFonts w:ascii="Times New Roman" w:hAnsi="Times New Roman" w:cs="Times New Roman"/>
                <w:sz w:val="24"/>
                <w:szCs w:val="24"/>
              </w:rPr>
            </w:pPr>
            <w:r w:rsidRPr="00C83664">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9D084F">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3314C1">
              <w:rPr>
                <w:rFonts w:ascii="Times New Roman" w:hAnsi="Times New Roman" w:cs="Times New Roman"/>
                <w:sz w:val="24"/>
                <w:szCs w:val="24"/>
              </w:rPr>
              <w:t>Тараса</w:t>
            </w:r>
            <w:r>
              <w:rPr>
                <w:rFonts w:ascii="Times New Roman" w:hAnsi="Times New Roman" w:cs="Times New Roman"/>
                <w:sz w:val="24"/>
                <w:szCs w:val="24"/>
              </w:rPr>
              <w:t>»</w:t>
            </w:r>
          </w:p>
        </w:tc>
      </w:tr>
      <w:tr w:rsidR="00E62412" w:rsidTr="00154EFB">
        <w:tc>
          <w:tcPr>
            <w:tcW w:w="369" w:type="dxa"/>
          </w:tcPr>
          <w:p w:rsidR="00E62412" w:rsidRDefault="00C83664"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3</w:t>
            </w:r>
          </w:p>
        </w:tc>
        <w:tc>
          <w:tcPr>
            <w:tcW w:w="2824" w:type="dxa"/>
          </w:tcPr>
          <w:p w:rsidR="00E62412" w:rsidRPr="00154EFB" w:rsidRDefault="00C83664" w:rsidP="00154EFB">
            <w:pPr>
              <w:pStyle w:val="a4"/>
              <w:ind w:left="0"/>
              <w:rPr>
                <w:rFonts w:ascii="Times New Roman" w:hAnsi="Times New Roman" w:cs="Times New Roman"/>
                <w:b/>
                <w:sz w:val="24"/>
                <w:szCs w:val="24"/>
              </w:rPr>
            </w:pPr>
            <w:r w:rsidRPr="00154EFB">
              <w:rPr>
                <w:rFonts w:ascii="Times New Roman" w:hAnsi="Times New Roman" w:cs="Times New Roman"/>
                <w:b/>
                <w:sz w:val="24"/>
                <w:szCs w:val="24"/>
              </w:rPr>
              <w:t>Детские площадки</w:t>
            </w:r>
          </w:p>
        </w:tc>
        <w:tc>
          <w:tcPr>
            <w:tcW w:w="3578" w:type="dxa"/>
          </w:tcPr>
          <w:p w:rsidR="00E62412" w:rsidRDefault="00C83664" w:rsidP="00154EFB">
            <w:pPr>
              <w:pStyle w:val="a4"/>
              <w:ind w:left="0"/>
              <w:rPr>
                <w:rFonts w:ascii="Times New Roman" w:hAnsi="Times New Roman" w:cs="Times New Roman"/>
                <w:sz w:val="24"/>
                <w:szCs w:val="24"/>
              </w:rPr>
            </w:pPr>
            <w:r w:rsidRPr="00BE6544">
              <w:rPr>
                <w:rFonts w:ascii="Times New Roman" w:hAnsi="Times New Roman" w:cs="Times New Roman"/>
                <w:sz w:val="24"/>
                <w:szCs w:val="24"/>
              </w:rPr>
              <w:t xml:space="preserve">Показатель </w:t>
            </w:r>
            <w:r>
              <w:rPr>
                <w:rFonts w:ascii="Times New Roman" w:hAnsi="Times New Roman" w:cs="Times New Roman"/>
                <w:sz w:val="24"/>
                <w:szCs w:val="24"/>
              </w:rPr>
              <w:t xml:space="preserve">взят исходя из анализа численности населения по населенным пунктам. </w:t>
            </w:r>
            <w:r w:rsidR="00154EFB">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 СП 42.13330.2011 «Градостроительство. Планировка и застройка городских и сельских поселений»</w:t>
            </w:r>
          </w:p>
        </w:tc>
        <w:tc>
          <w:tcPr>
            <w:tcW w:w="2800" w:type="dxa"/>
          </w:tcPr>
          <w:p w:rsidR="00154EFB" w:rsidRDefault="00154EFB" w:rsidP="00154EFB">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Показатель пешеходной доступности взят по формуле: </w:t>
            </w:r>
            <w:proofErr w:type="spellStart"/>
            <w:r>
              <w:rPr>
                <w:rFonts w:ascii="Times New Roman" w:hAnsi="Times New Roman" w:cs="Times New Roman"/>
                <w:sz w:val="24"/>
                <w:szCs w:val="24"/>
              </w:rPr>
              <w:t>П</w:t>
            </w:r>
            <w:r w:rsidRPr="00BE6544">
              <w:rPr>
                <w:rFonts w:ascii="Times New Roman" w:hAnsi="Times New Roman" w:cs="Times New Roman"/>
                <w:sz w:val="24"/>
                <w:szCs w:val="24"/>
              </w:rPr>
              <w:t>рД+Рмах</w:t>
            </w:r>
            <w:proofErr w:type="spellEnd"/>
            <w:r w:rsidRPr="00BE6544">
              <w:rPr>
                <w:rFonts w:ascii="Times New Roman" w:hAnsi="Times New Roman" w:cs="Times New Roman"/>
                <w:sz w:val="24"/>
                <w:szCs w:val="24"/>
              </w:rPr>
              <w:t>/</w:t>
            </w:r>
            <w:proofErr w:type="spellStart"/>
            <w:r w:rsidRPr="00BE6544">
              <w:rPr>
                <w:rFonts w:ascii="Times New Roman" w:hAnsi="Times New Roman" w:cs="Times New Roman"/>
                <w:sz w:val="24"/>
                <w:szCs w:val="24"/>
              </w:rPr>
              <w:t>Сср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Коб</w:t>
            </w:r>
            <w:proofErr w:type="spellEnd"/>
            <w:r w:rsidRPr="00BE6544">
              <w:rPr>
                <w:rFonts w:ascii="Times New Roman" w:hAnsi="Times New Roman" w:cs="Times New Roman"/>
                <w:sz w:val="24"/>
                <w:szCs w:val="24"/>
              </w:rPr>
              <w:t xml:space="preserve">, где </w:t>
            </w:r>
          </w:p>
          <w:p w:rsidR="00154EFB" w:rsidRDefault="00154EFB" w:rsidP="00154EFB">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Рма</w:t>
            </w:r>
            <w:proofErr w:type="gramStart"/>
            <w:r w:rsidRPr="00BE6544">
              <w:rPr>
                <w:rFonts w:ascii="Times New Roman" w:hAnsi="Times New Roman" w:cs="Times New Roman"/>
                <w:sz w:val="24"/>
                <w:szCs w:val="24"/>
              </w:rPr>
              <w:t>х</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максимальное расстояние</w:t>
            </w:r>
            <w:r w:rsidRPr="00BE6544">
              <w:rPr>
                <w:rFonts w:ascii="Times New Roman" w:hAnsi="Times New Roman" w:cs="Times New Roman"/>
                <w:sz w:val="24"/>
                <w:szCs w:val="24"/>
              </w:rPr>
              <w:t xml:space="preserve"> от </w:t>
            </w:r>
            <w:r>
              <w:rPr>
                <w:rFonts w:ascii="Times New Roman" w:hAnsi="Times New Roman" w:cs="Times New Roman"/>
                <w:sz w:val="24"/>
                <w:szCs w:val="24"/>
              </w:rPr>
              <w:t>границы населенного пункта  до</w:t>
            </w:r>
            <w:r w:rsidRPr="00BE6544">
              <w:rPr>
                <w:rFonts w:ascii="Times New Roman" w:hAnsi="Times New Roman" w:cs="Times New Roman"/>
                <w:sz w:val="24"/>
                <w:szCs w:val="24"/>
              </w:rPr>
              <w:t xml:space="preserve"> центра</w:t>
            </w:r>
            <w:r>
              <w:rPr>
                <w:rFonts w:ascii="Times New Roman" w:hAnsi="Times New Roman" w:cs="Times New Roman"/>
                <w:sz w:val="24"/>
                <w:szCs w:val="24"/>
              </w:rPr>
              <w:t xml:space="preserve">льной части </w:t>
            </w:r>
            <w:r w:rsidRPr="00BE6544">
              <w:rPr>
                <w:rFonts w:ascii="Times New Roman" w:hAnsi="Times New Roman" w:cs="Times New Roman"/>
                <w:sz w:val="24"/>
                <w:szCs w:val="24"/>
              </w:rPr>
              <w:t xml:space="preserve"> населенного пункта поселения; </w:t>
            </w:r>
          </w:p>
          <w:p w:rsidR="00154EFB" w:rsidRDefault="00154EFB" w:rsidP="00154EFB">
            <w:pPr>
              <w:pStyle w:val="a4"/>
              <w:ind w:left="0"/>
              <w:jc w:val="both"/>
              <w:rPr>
                <w:rFonts w:ascii="Times New Roman" w:hAnsi="Times New Roman" w:cs="Times New Roman"/>
                <w:sz w:val="24"/>
                <w:szCs w:val="24"/>
              </w:rPr>
            </w:pPr>
            <w:proofErr w:type="spellStart"/>
            <w:r w:rsidRPr="00BE6544">
              <w:rPr>
                <w:rFonts w:ascii="Times New Roman" w:hAnsi="Times New Roman" w:cs="Times New Roman"/>
                <w:sz w:val="24"/>
                <w:szCs w:val="24"/>
              </w:rPr>
              <w:t>Сср</w:t>
            </w:r>
            <w:proofErr w:type="spellEnd"/>
            <w:r w:rsidRPr="00BE6544">
              <w:rPr>
                <w:rFonts w:ascii="Times New Roman" w:hAnsi="Times New Roman" w:cs="Times New Roman"/>
                <w:sz w:val="24"/>
                <w:szCs w:val="24"/>
              </w:rPr>
              <w:t xml:space="preserve"> – средняя скорость</w:t>
            </w:r>
            <w:r>
              <w:rPr>
                <w:rFonts w:ascii="Times New Roman" w:hAnsi="Times New Roman" w:cs="Times New Roman"/>
                <w:sz w:val="24"/>
                <w:szCs w:val="24"/>
              </w:rPr>
              <w:t xml:space="preserve"> движения пешехода</w:t>
            </w:r>
            <w:r w:rsidRPr="00BE6544">
              <w:rPr>
                <w:rFonts w:ascii="Times New Roman" w:hAnsi="Times New Roman" w:cs="Times New Roman"/>
                <w:sz w:val="24"/>
                <w:szCs w:val="24"/>
              </w:rPr>
              <w:t xml:space="preserve"> в минуту</w:t>
            </w:r>
          </w:p>
          <w:p w:rsidR="00154EFB" w:rsidRDefault="00154EFB" w:rsidP="00154EFB">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Коб</w:t>
            </w:r>
            <w:proofErr w:type="spellEnd"/>
            <w:r>
              <w:rPr>
                <w:rFonts w:ascii="Times New Roman" w:hAnsi="Times New Roman" w:cs="Times New Roman"/>
                <w:sz w:val="24"/>
                <w:szCs w:val="24"/>
              </w:rPr>
              <w:t>-минимальное количество объектов (детских площадок</w:t>
            </w:r>
            <w:proofErr w:type="gramStart"/>
            <w:r>
              <w:rPr>
                <w:rFonts w:ascii="Times New Roman" w:hAnsi="Times New Roman" w:cs="Times New Roman"/>
                <w:sz w:val="24"/>
                <w:szCs w:val="24"/>
              </w:rPr>
              <w:t>0</w:t>
            </w:r>
            <w:proofErr w:type="gramEnd"/>
          </w:p>
          <w:p w:rsidR="00E62412" w:rsidRDefault="00E62412" w:rsidP="00154EFB">
            <w:pPr>
              <w:pStyle w:val="a4"/>
              <w:ind w:left="0"/>
              <w:jc w:val="right"/>
              <w:rPr>
                <w:rFonts w:ascii="Times New Roman" w:hAnsi="Times New Roman" w:cs="Times New Roman"/>
                <w:sz w:val="24"/>
                <w:szCs w:val="24"/>
              </w:rPr>
            </w:pPr>
          </w:p>
        </w:tc>
      </w:tr>
      <w:tr w:rsidR="00154EFB" w:rsidTr="00BE4C6B">
        <w:tc>
          <w:tcPr>
            <w:tcW w:w="9571" w:type="dxa"/>
            <w:gridSpan w:val="4"/>
          </w:tcPr>
          <w:p w:rsidR="00154EFB" w:rsidRDefault="00154EFB" w:rsidP="003314C1">
            <w:pPr>
              <w:pStyle w:val="a4"/>
              <w:ind w:left="0"/>
              <w:rPr>
                <w:rFonts w:ascii="Times New Roman" w:hAnsi="Times New Roman" w:cs="Times New Roman"/>
                <w:sz w:val="24"/>
                <w:szCs w:val="24"/>
              </w:rPr>
            </w:pPr>
            <w:r w:rsidRPr="00C83664">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3314C1">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3314C1">
              <w:rPr>
                <w:rFonts w:ascii="Times New Roman" w:hAnsi="Times New Roman" w:cs="Times New Roman"/>
                <w:sz w:val="24"/>
                <w:szCs w:val="24"/>
              </w:rPr>
              <w:t>Тараса</w:t>
            </w:r>
            <w:r>
              <w:rPr>
                <w:rFonts w:ascii="Times New Roman" w:hAnsi="Times New Roman" w:cs="Times New Roman"/>
                <w:sz w:val="24"/>
                <w:szCs w:val="24"/>
              </w:rPr>
              <w:t>»</w:t>
            </w:r>
          </w:p>
        </w:tc>
      </w:tr>
      <w:tr w:rsidR="00154EFB" w:rsidTr="00154EFB">
        <w:tc>
          <w:tcPr>
            <w:tcW w:w="369" w:type="dxa"/>
          </w:tcPr>
          <w:p w:rsidR="00154EFB" w:rsidRDefault="00154EFB"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4</w:t>
            </w:r>
          </w:p>
        </w:tc>
        <w:tc>
          <w:tcPr>
            <w:tcW w:w="2824" w:type="dxa"/>
          </w:tcPr>
          <w:p w:rsidR="00154EFB" w:rsidRPr="00154EFB" w:rsidRDefault="00154EFB" w:rsidP="00154EFB">
            <w:pPr>
              <w:pStyle w:val="a4"/>
              <w:ind w:left="0"/>
              <w:rPr>
                <w:rFonts w:ascii="Times New Roman" w:hAnsi="Times New Roman" w:cs="Times New Roman"/>
                <w:b/>
                <w:sz w:val="24"/>
                <w:szCs w:val="24"/>
              </w:rPr>
            </w:pPr>
            <w:r w:rsidRPr="00154EFB">
              <w:rPr>
                <w:rFonts w:ascii="Times New Roman" w:hAnsi="Times New Roman" w:cs="Times New Roman"/>
                <w:b/>
                <w:sz w:val="24"/>
                <w:szCs w:val="24"/>
              </w:rPr>
              <w:t>Пешеходные дорожки (тротуары)</w:t>
            </w:r>
          </w:p>
        </w:tc>
        <w:tc>
          <w:tcPr>
            <w:tcW w:w="3578" w:type="dxa"/>
          </w:tcPr>
          <w:p w:rsidR="00154EFB" w:rsidRDefault="00154EFB" w:rsidP="00154EFB">
            <w:pPr>
              <w:pStyle w:val="a4"/>
              <w:ind w:left="0"/>
              <w:rPr>
                <w:rFonts w:ascii="Times New Roman" w:hAnsi="Times New Roman" w:cs="Times New Roman"/>
                <w:sz w:val="24"/>
                <w:szCs w:val="24"/>
              </w:rPr>
            </w:pPr>
            <w:r>
              <w:rPr>
                <w:rFonts w:ascii="Times New Roman" w:hAnsi="Times New Roman" w:cs="Times New Roman"/>
                <w:sz w:val="24"/>
                <w:szCs w:val="24"/>
              </w:rPr>
              <w:t>Показатель взят по формуле:</w:t>
            </w:r>
          </w:p>
          <w:p w:rsidR="00154EFB" w:rsidRDefault="00154EFB" w:rsidP="00154EFB">
            <w:pPr>
              <w:pStyle w:val="a4"/>
              <w:ind w:left="0"/>
              <w:rPr>
                <w:rFonts w:ascii="Times New Roman" w:hAnsi="Times New Roman" w:cs="Times New Roman"/>
                <w:sz w:val="24"/>
                <w:szCs w:val="24"/>
              </w:rPr>
            </w:pPr>
            <w:r>
              <w:rPr>
                <w:rFonts w:ascii="Times New Roman" w:hAnsi="Times New Roman" w:cs="Times New Roman"/>
                <w:sz w:val="24"/>
                <w:szCs w:val="24"/>
              </w:rPr>
              <w:t>Поп=</w:t>
            </w:r>
            <w:proofErr w:type="spellStart"/>
            <w:r>
              <w:rPr>
                <w:rFonts w:ascii="Times New Roman" w:hAnsi="Times New Roman" w:cs="Times New Roman"/>
                <w:sz w:val="24"/>
                <w:szCs w:val="24"/>
              </w:rPr>
              <w:t>Пудс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где </w:t>
            </w:r>
            <w:proofErr w:type="spellStart"/>
            <w:r>
              <w:rPr>
                <w:rFonts w:ascii="Times New Roman" w:hAnsi="Times New Roman" w:cs="Times New Roman"/>
                <w:sz w:val="24"/>
                <w:szCs w:val="24"/>
              </w:rPr>
              <w:t>Пудс</w:t>
            </w:r>
            <w:proofErr w:type="spellEnd"/>
            <w:r>
              <w:rPr>
                <w:rFonts w:ascii="Times New Roman" w:hAnsi="Times New Roman" w:cs="Times New Roman"/>
                <w:sz w:val="24"/>
                <w:szCs w:val="24"/>
              </w:rPr>
              <w:t xml:space="preserve"> – общая протяженность улиц, </w:t>
            </w:r>
            <w:r>
              <w:rPr>
                <w:rFonts w:ascii="Times New Roman" w:hAnsi="Times New Roman" w:cs="Times New Roman"/>
                <w:sz w:val="24"/>
                <w:szCs w:val="24"/>
              </w:rPr>
              <w:lastRenderedPageBreak/>
              <w:t>проездов, набережных</w:t>
            </w:r>
          </w:p>
          <w:p w:rsidR="00154EFB" w:rsidRDefault="00154EFB" w:rsidP="00154EFB">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 принятый в Нормативах показатель минимальной обеспеченности пе</w:t>
            </w:r>
            <w:r w:rsidR="00D27E46">
              <w:rPr>
                <w:rFonts w:ascii="Times New Roman" w:hAnsi="Times New Roman" w:cs="Times New Roman"/>
                <w:sz w:val="24"/>
                <w:szCs w:val="24"/>
              </w:rPr>
              <w:t xml:space="preserve">шеходными дорожками </w:t>
            </w:r>
            <w:r>
              <w:rPr>
                <w:rFonts w:ascii="Times New Roman" w:hAnsi="Times New Roman" w:cs="Times New Roman"/>
                <w:sz w:val="24"/>
                <w:szCs w:val="24"/>
              </w:rPr>
              <w:t>в процентах и равный 50%</w:t>
            </w:r>
          </w:p>
        </w:tc>
        <w:tc>
          <w:tcPr>
            <w:tcW w:w="2800" w:type="dxa"/>
          </w:tcPr>
          <w:p w:rsidR="00154EFB" w:rsidRDefault="00154EFB" w:rsidP="00154EFB">
            <w:pPr>
              <w:pStyle w:val="a4"/>
              <w:ind w:left="0"/>
              <w:rPr>
                <w:rFonts w:ascii="Times New Roman" w:hAnsi="Times New Roman" w:cs="Times New Roman"/>
                <w:sz w:val="24"/>
                <w:szCs w:val="24"/>
              </w:rPr>
            </w:pPr>
            <w:r>
              <w:rPr>
                <w:rFonts w:ascii="Times New Roman" w:hAnsi="Times New Roman" w:cs="Times New Roman"/>
                <w:sz w:val="24"/>
                <w:szCs w:val="24"/>
              </w:rPr>
              <w:lastRenderedPageBreak/>
              <w:t>Не устанавливается</w:t>
            </w:r>
          </w:p>
        </w:tc>
      </w:tr>
      <w:tr w:rsidR="00154EFB" w:rsidTr="00BE4C6B">
        <w:tc>
          <w:tcPr>
            <w:tcW w:w="9571" w:type="dxa"/>
            <w:gridSpan w:val="4"/>
          </w:tcPr>
          <w:p w:rsidR="00154EFB" w:rsidRDefault="00154EFB" w:rsidP="003314C1">
            <w:pPr>
              <w:pStyle w:val="a4"/>
              <w:ind w:left="0"/>
              <w:rPr>
                <w:rFonts w:ascii="Times New Roman" w:hAnsi="Times New Roman" w:cs="Times New Roman"/>
                <w:sz w:val="24"/>
                <w:szCs w:val="24"/>
              </w:rPr>
            </w:pPr>
            <w:r w:rsidRPr="00C83664">
              <w:rPr>
                <w:rFonts w:ascii="Times New Roman" w:hAnsi="Times New Roman" w:cs="Times New Roman"/>
                <w:b/>
                <w:sz w:val="24"/>
                <w:szCs w:val="24"/>
              </w:rPr>
              <w:lastRenderedPageBreak/>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3314C1">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3314C1">
              <w:rPr>
                <w:rFonts w:ascii="Times New Roman" w:hAnsi="Times New Roman" w:cs="Times New Roman"/>
                <w:sz w:val="24"/>
                <w:szCs w:val="24"/>
              </w:rPr>
              <w:t>Тараса</w:t>
            </w:r>
            <w:r>
              <w:rPr>
                <w:rFonts w:ascii="Times New Roman" w:hAnsi="Times New Roman" w:cs="Times New Roman"/>
                <w:sz w:val="24"/>
                <w:szCs w:val="24"/>
              </w:rPr>
              <w:t>»</w:t>
            </w:r>
          </w:p>
        </w:tc>
      </w:tr>
      <w:tr w:rsidR="00955A1D" w:rsidTr="00154EFB">
        <w:tc>
          <w:tcPr>
            <w:tcW w:w="369" w:type="dxa"/>
          </w:tcPr>
          <w:p w:rsidR="00955A1D" w:rsidRDefault="00955A1D" w:rsidP="00746224">
            <w:pPr>
              <w:pStyle w:val="a4"/>
              <w:ind w:left="0"/>
              <w:jc w:val="right"/>
              <w:rPr>
                <w:rFonts w:ascii="Times New Roman" w:hAnsi="Times New Roman" w:cs="Times New Roman"/>
                <w:sz w:val="24"/>
                <w:szCs w:val="24"/>
              </w:rPr>
            </w:pPr>
            <w:r>
              <w:rPr>
                <w:rFonts w:ascii="Times New Roman" w:hAnsi="Times New Roman" w:cs="Times New Roman"/>
                <w:sz w:val="24"/>
                <w:szCs w:val="24"/>
              </w:rPr>
              <w:t>6</w:t>
            </w:r>
          </w:p>
        </w:tc>
        <w:tc>
          <w:tcPr>
            <w:tcW w:w="2824" w:type="dxa"/>
          </w:tcPr>
          <w:p w:rsidR="00955A1D" w:rsidRDefault="00955A1D" w:rsidP="00154EFB">
            <w:pPr>
              <w:pStyle w:val="a4"/>
              <w:ind w:left="0"/>
              <w:rPr>
                <w:rFonts w:ascii="Times New Roman" w:hAnsi="Times New Roman" w:cs="Times New Roman"/>
                <w:b/>
                <w:sz w:val="24"/>
                <w:szCs w:val="24"/>
              </w:rPr>
            </w:pPr>
            <w:r>
              <w:rPr>
                <w:rFonts w:ascii="Times New Roman" w:hAnsi="Times New Roman" w:cs="Times New Roman"/>
                <w:b/>
                <w:sz w:val="24"/>
                <w:szCs w:val="24"/>
              </w:rPr>
              <w:t>Малые архитектурные формы</w:t>
            </w:r>
          </w:p>
        </w:tc>
        <w:tc>
          <w:tcPr>
            <w:tcW w:w="3578" w:type="dxa"/>
          </w:tcPr>
          <w:p w:rsidR="00955A1D" w:rsidRDefault="00955A1D" w:rsidP="00154EFB">
            <w:pPr>
              <w:pStyle w:val="a4"/>
              <w:ind w:left="0"/>
              <w:rPr>
                <w:rFonts w:ascii="Times New Roman" w:hAnsi="Times New Roman" w:cs="Times New Roman"/>
                <w:sz w:val="24"/>
                <w:szCs w:val="24"/>
              </w:rPr>
            </w:pPr>
            <w:r>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w:t>
            </w:r>
          </w:p>
        </w:tc>
        <w:tc>
          <w:tcPr>
            <w:tcW w:w="2800" w:type="dxa"/>
          </w:tcPr>
          <w:p w:rsidR="00955A1D" w:rsidRDefault="00955A1D" w:rsidP="00154EFB">
            <w:pPr>
              <w:pStyle w:val="a4"/>
              <w:ind w:left="0"/>
              <w:rPr>
                <w:rFonts w:ascii="Times New Roman" w:hAnsi="Times New Roman" w:cs="Times New Roman"/>
                <w:sz w:val="24"/>
                <w:szCs w:val="24"/>
              </w:rPr>
            </w:pPr>
            <w:r>
              <w:rPr>
                <w:rFonts w:ascii="Times New Roman" w:hAnsi="Times New Roman" w:cs="Times New Roman"/>
                <w:sz w:val="24"/>
                <w:szCs w:val="24"/>
              </w:rPr>
              <w:t>Не нормируется</w:t>
            </w:r>
          </w:p>
        </w:tc>
      </w:tr>
      <w:tr w:rsidR="00955A1D" w:rsidTr="00BE4C6B">
        <w:tc>
          <w:tcPr>
            <w:tcW w:w="9571" w:type="dxa"/>
            <w:gridSpan w:val="4"/>
          </w:tcPr>
          <w:p w:rsidR="00955A1D" w:rsidRDefault="00955A1D" w:rsidP="00FE57E1">
            <w:pPr>
              <w:pStyle w:val="a4"/>
              <w:ind w:left="0"/>
              <w:rPr>
                <w:rFonts w:ascii="Times New Roman" w:hAnsi="Times New Roman" w:cs="Times New Roman"/>
                <w:sz w:val="24"/>
                <w:szCs w:val="24"/>
              </w:rPr>
            </w:pPr>
            <w:r w:rsidRPr="00C83664">
              <w:rPr>
                <w:rFonts w:ascii="Times New Roman" w:hAnsi="Times New Roman" w:cs="Times New Roman"/>
                <w:b/>
                <w:sz w:val="24"/>
                <w:szCs w:val="24"/>
              </w:rPr>
              <w:t>Обоснование применения</w:t>
            </w:r>
            <w:r>
              <w:rPr>
                <w:rFonts w:ascii="Times New Roman" w:hAnsi="Times New Roman" w:cs="Times New Roman"/>
                <w:sz w:val="24"/>
                <w:szCs w:val="24"/>
              </w:rPr>
              <w:t>: Программа социально-экономического развития муниципального образования «</w:t>
            </w:r>
            <w:r w:rsidR="003314C1">
              <w:rPr>
                <w:rFonts w:ascii="Times New Roman" w:hAnsi="Times New Roman" w:cs="Times New Roman"/>
                <w:sz w:val="24"/>
                <w:szCs w:val="24"/>
              </w:rPr>
              <w:t>Тараса</w:t>
            </w:r>
            <w:r>
              <w:rPr>
                <w:rFonts w:ascii="Times New Roman" w:hAnsi="Times New Roman" w:cs="Times New Roman"/>
                <w:sz w:val="24"/>
                <w:szCs w:val="24"/>
              </w:rPr>
              <w:t>». Стратегическая задача 1 «Повышение качества человеческого капитала и развитие социальной сферы муниципального образования «</w:t>
            </w:r>
            <w:r w:rsidR="00FE57E1">
              <w:rPr>
                <w:rFonts w:ascii="Times New Roman" w:hAnsi="Times New Roman" w:cs="Times New Roman"/>
                <w:sz w:val="24"/>
                <w:szCs w:val="24"/>
              </w:rPr>
              <w:t>Тараса</w:t>
            </w:r>
            <w:r>
              <w:rPr>
                <w:rFonts w:ascii="Times New Roman" w:hAnsi="Times New Roman" w:cs="Times New Roman"/>
                <w:sz w:val="24"/>
                <w:szCs w:val="24"/>
              </w:rPr>
              <w:t>»</w:t>
            </w:r>
          </w:p>
        </w:tc>
      </w:tr>
    </w:tbl>
    <w:p w:rsidR="00746224" w:rsidRPr="00E21041" w:rsidRDefault="00746224" w:rsidP="00746224">
      <w:pPr>
        <w:pStyle w:val="a4"/>
        <w:spacing w:after="0"/>
        <w:ind w:left="0"/>
        <w:jc w:val="right"/>
        <w:rPr>
          <w:rFonts w:ascii="Times New Roman" w:hAnsi="Times New Roman" w:cs="Times New Roman"/>
          <w:sz w:val="24"/>
          <w:szCs w:val="24"/>
        </w:rPr>
      </w:pPr>
    </w:p>
    <w:p w:rsidR="0097207E" w:rsidRPr="004C4704" w:rsidRDefault="0097207E" w:rsidP="00055385">
      <w:pPr>
        <w:pStyle w:val="a4"/>
        <w:spacing w:after="0"/>
        <w:ind w:left="0"/>
        <w:jc w:val="both"/>
        <w:rPr>
          <w:rFonts w:ascii="Times New Roman" w:hAnsi="Times New Roman" w:cs="Times New Roman"/>
          <w:sz w:val="24"/>
          <w:szCs w:val="24"/>
        </w:rPr>
      </w:pPr>
    </w:p>
    <w:p w:rsidR="00EA6D48" w:rsidRDefault="00EA6D48" w:rsidP="00C16327">
      <w:pPr>
        <w:pStyle w:val="a4"/>
        <w:spacing w:after="0"/>
        <w:ind w:left="0"/>
        <w:jc w:val="center"/>
        <w:rPr>
          <w:rFonts w:ascii="Times New Roman" w:hAnsi="Times New Roman" w:cs="Times New Roman"/>
          <w:b/>
          <w:sz w:val="24"/>
          <w:szCs w:val="24"/>
        </w:rPr>
      </w:pPr>
    </w:p>
    <w:p w:rsidR="00EA6D48" w:rsidRDefault="00EA6D48" w:rsidP="00C16327">
      <w:pPr>
        <w:pStyle w:val="a4"/>
        <w:spacing w:after="0"/>
        <w:ind w:left="0"/>
        <w:jc w:val="center"/>
        <w:rPr>
          <w:rFonts w:ascii="Times New Roman" w:hAnsi="Times New Roman" w:cs="Times New Roman"/>
          <w:b/>
          <w:sz w:val="24"/>
          <w:szCs w:val="24"/>
        </w:rPr>
      </w:pPr>
    </w:p>
    <w:p w:rsidR="00D77826" w:rsidRDefault="00C16327" w:rsidP="00C16327">
      <w:pPr>
        <w:pStyle w:val="a4"/>
        <w:spacing w:after="0"/>
        <w:ind w:left="0"/>
        <w:jc w:val="center"/>
        <w:rPr>
          <w:rFonts w:ascii="Times New Roman" w:hAnsi="Times New Roman" w:cs="Times New Roman"/>
          <w:b/>
          <w:sz w:val="24"/>
          <w:szCs w:val="24"/>
        </w:rPr>
      </w:pPr>
      <w:r w:rsidRPr="00C16327">
        <w:rPr>
          <w:rFonts w:ascii="Times New Roman" w:hAnsi="Times New Roman" w:cs="Times New Roman"/>
          <w:b/>
          <w:sz w:val="24"/>
          <w:szCs w:val="24"/>
        </w:rPr>
        <w:t>4.ОБЩИЕ ДАННЫЕ</w:t>
      </w:r>
    </w:p>
    <w:p w:rsidR="006E2F84" w:rsidRDefault="006E2F84" w:rsidP="006E2F84">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4.1 Положение территории в системе расселения, административно</w:t>
      </w:r>
    </w:p>
    <w:p w:rsidR="006E2F84" w:rsidRDefault="006E2F84" w:rsidP="006E2F84">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t>территориальное устройство</w:t>
      </w:r>
    </w:p>
    <w:p w:rsidR="006E2F84" w:rsidRDefault="006E2F84" w:rsidP="00C16327">
      <w:pPr>
        <w:pStyle w:val="a4"/>
        <w:spacing w:after="0"/>
        <w:ind w:left="0"/>
        <w:jc w:val="center"/>
        <w:rPr>
          <w:rFonts w:ascii="Times New Roman" w:hAnsi="Times New Roman" w:cs="Times New Roman"/>
          <w:b/>
          <w:sz w:val="24"/>
          <w:szCs w:val="24"/>
        </w:rPr>
      </w:pPr>
    </w:p>
    <w:p w:rsidR="007A7381" w:rsidRDefault="007A7381" w:rsidP="00C16327">
      <w:pPr>
        <w:pStyle w:val="a4"/>
        <w:spacing w:after="0"/>
        <w:ind w:left="0"/>
        <w:jc w:val="center"/>
        <w:rPr>
          <w:rFonts w:ascii="Times New Roman" w:hAnsi="Times New Roman" w:cs="Times New Roman"/>
          <w:b/>
          <w:sz w:val="24"/>
          <w:szCs w:val="24"/>
        </w:rPr>
      </w:pPr>
    </w:p>
    <w:p w:rsidR="006E2F84" w:rsidRDefault="006E2F84" w:rsidP="006E2F84">
      <w:pPr>
        <w:spacing w:after="0"/>
        <w:ind w:firstLine="720"/>
        <w:jc w:val="both"/>
        <w:rPr>
          <w:rFonts w:ascii="Times New Roman" w:hAnsi="Times New Roman" w:cs="Times New Roman"/>
          <w:sz w:val="24"/>
          <w:szCs w:val="24"/>
        </w:rPr>
      </w:pPr>
      <w:r w:rsidRPr="006E2F84">
        <w:rPr>
          <w:rFonts w:ascii="Times New Roman" w:hAnsi="Times New Roman" w:cs="Times New Roman"/>
          <w:sz w:val="24"/>
          <w:szCs w:val="24"/>
        </w:rPr>
        <w:t>МО «</w:t>
      </w:r>
      <w:r w:rsidR="006476E7">
        <w:rPr>
          <w:rFonts w:ascii="Times New Roman" w:hAnsi="Times New Roman" w:cs="Times New Roman"/>
          <w:sz w:val="24"/>
          <w:szCs w:val="24"/>
        </w:rPr>
        <w:t>Тараса</w:t>
      </w:r>
      <w:r w:rsidRPr="006E2F84">
        <w:rPr>
          <w:rFonts w:ascii="Times New Roman" w:hAnsi="Times New Roman" w:cs="Times New Roman"/>
          <w:sz w:val="24"/>
          <w:szCs w:val="24"/>
        </w:rPr>
        <w:t xml:space="preserve">» административно входит в состав </w:t>
      </w:r>
      <w:proofErr w:type="spellStart"/>
      <w:r w:rsidRPr="006E2F84">
        <w:rPr>
          <w:rFonts w:ascii="Times New Roman" w:hAnsi="Times New Roman" w:cs="Times New Roman"/>
          <w:sz w:val="24"/>
          <w:szCs w:val="24"/>
        </w:rPr>
        <w:t>Боханского</w:t>
      </w:r>
      <w:proofErr w:type="spellEnd"/>
      <w:r w:rsidRPr="006E2F84">
        <w:rPr>
          <w:rFonts w:ascii="Times New Roman" w:hAnsi="Times New Roman" w:cs="Times New Roman"/>
          <w:sz w:val="24"/>
          <w:szCs w:val="24"/>
        </w:rPr>
        <w:t xml:space="preserve"> муниципального района, расположенного в южной части Иркутской области.</w:t>
      </w:r>
    </w:p>
    <w:p w:rsidR="006E2F84" w:rsidRPr="006E2F84" w:rsidRDefault="006E2F84" w:rsidP="006E2F84">
      <w:pPr>
        <w:spacing w:after="0"/>
        <w:ind w:firstLine="720"/>
        <w:jc w:val="both"/>
        <w:rPr>
          <w:rFonts w:ascii="Times New Roman" w:hAnsi="Times New Roman" w:cs="Times New Roman"/>
          <w:sz w:val="24"/>
          <w:szCs w:val="24"/>
        </w:rPr>
      </w:pPr>
      <w:r w:rsidRPr="006E2F84">
        <w:rPr>
          <w:rFonts w:ascii="Times New Roman" w:hAnsi="Times New Roman" w:cs="Times New Roman"/>
          <w:color w:val="000000"/>
          <w:sz w:val="24"/>
          <w:szCs w:val="24"/>
        </w:rPr>
        <w:t>МО «</w:t>
      </w:r>
      <w:r w:rsidR="006476E7">
        <w:rPr>
          <w:rFonts w:ascii="Times New Roman" w:hAnsi="Times New Roman" w:cs="Times New Roman"/>
          <w:color w:val="000000"/>
          <w:sz w:val="24"/>
          <w:szCs w:val="24"/>
        </w:rPr>
        <w:t>Тараса</w:t>
      </w:r>
      <w:r w:rsidRPr="006E2F84">
        <w:rPr>
          <w:rFonts w:ascii="Times New Roman" w:hAnsi="Times New Roman" w:cs="Times New Roman"/>
          <w:color w:val="000000"/>
          <w:sz w:val="24"/>
          <w:szCs w:val="24"/>
        </w:rPr>
        <w:t>» наделено статусом сельского МО «</w:t>
      </w:r>
      <w:r w:rsidR="00A8424B">
        <w:rPr>
          <w:rFonts w:ascii="Times New Roman" w:hAnsi="Times New Roman" w:cs="Times New Roman"/>
          <w:color w:val="000000"/>
          <w:sz w:val="24"/>
          <w:szCs w:val="24"/>
        </w:rPr>
        <w:t>Тараса</w:t>
      </w:r>
      <w:r w:rsidRPr="006E2F84">
        <w:rPr>
          <w:rFonts w:ascii="Times New Roman" w:hAnsi="Times New Roman" w:cs="Times New Roman"/>
          <w:color w:val="000000"/>
          <w:sz w:val="24"/>
          <w:szCs w:val="24"/>
        </w:rPr>
        <w:t>».</w:t>
      </w:r>
    </w:p>
    <w:p w:rsidR="00CB0C2E" w:rsidRPr="00CB0C2E" w:rsidRDefault="006E2F84" w:rsidP="00CB0C2E">
      <w:pPr>
        <w:spacing w:after="0"/>
        <w:ind w:firstLine="720"/>
        <w:jc w:val="both"/>
        <w:rPr>
          <w:rFonts w:ascii="Times New Roman" w:hAnsi="Times New Roman" w:cs="Times New Roman"/>
          <w:sz w:val="24"/>
          <w:szCs w:val="24"/>
        </w:rPr>
      </w:pPr>
      <w:r w:rsidRPr="006E2F84">
        <w:rPr>
          <w:rFonts w:ascii="Times New Roman" w:hAnsi="Times New Roman" w:cs="Times New Roman"/>
          <w:color w:val="000000"/>
          <w:sz w:val="24"/>
          <w:szCs w:val="24"/>
        </w:rPr>
        <w:t>Общая площадь территории МО «</w:t>
      </w:r>
      <w:r w:rsidR="00A8424B">
        <w:rPr>
          <w:rFonts w:ascii="Times New Roman" w:hAnsi="Times New Roman" w:cs="Times New Roman"/>
          <w:color w:val="000000"/>
          <w:sz w:val="24"/>
          <w:szCs w:val="24"/>
        </w:rPr>
        <w:t>Тараса</w:t>
      </w:r>
      <w:r w:rsidRPr="006E2F84">
        <w:rPr>
          <w:rFonts w:ascii="Times New Roman" w:hAnsi="Times New Roman" w:cs="Times New Roman"/>
          <w:color w:val="000000"/>
          <w:sz w:val="24"/>
          <w:szCs w:val="24"/>
        </w:rPr>
        <w:t xml:space="preserve">» составляет </w:t>
      </w:r>
      <w:smartTag w:uri="urn:schemas-microsoft-com:office:smarttags" w:element="metricconverter">
        <w:smartTagPr>
          <w:attr w:name="ProductID" w:val="30635 га"/>
        </w:smartTagPr>
        <w:r w:rsidR="00CB0C2E" w:rsidRPr="00CB0C2E">
          <w:rPr>
            <w:rFonts w:ascii="Times New Roman" w:hAnsi="Times New Roman" w:cs="Times New Roman"/>
            <w:sz w:val="24"/>
            <w:szCs w:val="24"/>
          </w:rPr>
          <w:t>30635 га</w:t>
        </w:r>
      </w:smartTag>
      <w:r w:rsidR="00CB0C2E" w:rsidRPr="00CB0C2E">
        <w:rPr>
          <w:rFonts w:ascii="Times New Roman" w:hAnsi="Times New Roman" w:cs="Times New Roman"/>
          <w:sz w:val="24"/>
          <w:szCs w:val="24"/>
        </w:rPr>
        <w:t xml:space="preserve"> (8,3% от площади района, 3 место среди поселений района) численность населения – 1,7 тыс</w:t>
      </w:r>
      <w:proofErr w:type="gramStart"/>
      <w:r w:rsidR="00CB0C2E" w:rsidRPr="00CB0C2E">
        <w:rPr>
          <w:rFonts w:ascii="Times New Roman" w:hAnsi="Times New Roman" w:cs="Times New Roman"/>
          <w:sz w:val="24"/>
          <w:szCs w:val="24"/>
        </w:rPr>
        <w:t>.ч</w:t>
      </w:r>
      <w:proofErr w:type="gramEnd"/>
      <w:r w:rsidR="00CB0C2E" w:rsidRPr="00CB0C2E">
        <w:rPr>
          <w:rFonts w:ascii="Times New Roman" w:hAnsi="Times New Roman" w:cs="Times New Roman"/>
          <w:sz w:val="24"/>
          <w:szCs w:val="24"/>
        </w:rPr>
        <w:t xml:space="preserve">ел. Расположено МО «Тараса» на юге </w:t>
      </w:r>
      <w:proofErr w:type="spellStart"/>
      <w:r w:rsidR="00CB0C2E" w:rsidRPr="00CB0C2E">
        <w:rPr>
          <w:rFonts w:ascii="Times New Roman" w:hAnsi="Times New Roman" w:cs="Times New Roman"/>
          <w:sz w:val="24"/>
          <w:szCs w:val="24"/>
        </w:rPr>
        <w:t>Боханского</w:t>
      </w:r>
      <w:proofErr w:type="spellEnd"/>
      <w:r w:rsidR="00CB0C2E" w:rsidRPr="00CB0C2E">
        <w:rPr>
          <w:rFonts w:ascii="Times New Roman" w:hAnsi="Times New Roman" w:cs="Times New Roman"/>
          <w:sz w:val="24"/>
          <w:szCs w:val="24"/>
        </w:rPr>
        <w:t xml:space="preserve"> района. </w:t>
      </w:r>
      <w:proofErr w:type="gramStart"/>
      <w:r w:rsidR="00CB0C2E" w:rsidRPr="00CB0C2E">
        <w:rPr>
          <w:rFonts w:ascii="Times New Roman" w:hAnsi="Times New Roman" w:cs="Times New Roman"/>
          <w:sz w:val="24"/>
          <w:szCs w:val="24"/>
        </w:rPr>
        <w:t xml:space="preserve">МО «Тараса» граничит: на севере с МО «Бохан» и МО «Новая </w:t>
      </w:r>
      <w:proofErr w:type="spellStart"/>
      <w:r w:rsidR="00CB0C2E" w:rsidRPr="00CB0C2E">
        <w:rPr>
          <w:rFonts w:ascii="Times New Roman" w:hAnsi="Times New Roman" w:cs="Times New Roman"/>
          <w:sz w:val="24"/>
          <w:szCs w:val="24"/>
        </w:rPr>
        <w:t>Ида</w:t>
      </w:r>
      <w:proofErr w:type="spellEnd"/>
      <w:r w:rsidR="00CB0C2E" w:rsidRPr="00CB0C2E">
        <w:rPr>
          <w:rFonts w:ascii="Times New Roman" w:hAnsi="Times New Roman" w:cs="Times New Roman"/>
          <w:sz w:val="24"/>
          <w:szCs w:val="24"/>
        </w:rPr>
        <w:t xml:space="preserve">», на северо-западе – с МО «Каменка», на юго-западе – с МО «Буреть», на юге – с МО «Олонки»» </w:t>
      </w:r>
      <w:proofErr w:type="spellStart"/>
      <w:r w:rsidR="00CB0C2E" w:rsidRPr="00CB0C2E">
        <w:rPr>
          <w:rFonts w:ascii="Times New Roman" w:hAnsi="Times New Roman" w:cs="Times New Roman"/>
          <w:sz w:val="24"/>
          <w:szCs w:val="24"/>
        </w:rPr>
        <w:t>Боханского</w:t>
      </w:r>
      <w:proofErr w:type="spellEnd"/>
      <w:r w:rsidR="00CB0C2E" w:rsidRPr="00CB0C2E">
        <w:rPr>
          <w:rFonts w:ascii="Times New Roman" w:hAnsi="Times New Roman" w:cs="Times New Roman"/>
          <w:sz w:val="24"/>
          <w:szCs w:val="24"/>
        </w:rPr>
        <w:t xml:space="preserve"> района, на юго-западе с поселениями </w:t>
      </w:r>
      <w:proofErr w:type="spellStart"/>
      <w:r w:rsidR="00CB0C2E" w:rsidRPr="00CB0C2E">
        <w:rPr>
          <w:rFonts w:ascii="Times New Roman" w:hAnsi="Times New Roman" w:cs="Times New Roman"/>
          <w:sz w:val="24"/>
          <w:szCs w:val="24"/>
        </w:rPr>
        <w:t>Усольского</w:t>
      </w:r>
      <w:proofErr w:type="spellEnd"/>
      <w:r w:rsidR="00CB0C2E" w:rsidRPr="00CB0C2E">
        <w:rPr>
          <w:rFonts w:ascii="Times New Roman" w:hAnsi="Times New Roman" w:cs="Times New Roman"/>
          <w:sz w:val="24"/>
          <w:szCs w:val="24"/>
        </w:rPr>
        <w:t>, на востоке – Иркутского районов.</w:t>
      </w:r>
      <w:proofErr w:type="gramEnd"/>
    </w:p>
    <w:p w:rsidR="00CB0C2E" w:rsidRPr="00CB0C2E" w:rsidRDefault="00CB0C2E" w:rsidP="00CB0C2E">
      <w:pPr>
        <w:spacing w:after="0"/>
        <w:ind w:firstLine="720"/>
        <w:jc w:val="both"/>
        <w:rPr>
          <w:rFonts w:ascii="Times New Roman" w:hAnsi="Times New Roman" w:cs="Times New Roman"/>
          <w:sz w:val="24"/>
          <w:szCs w:val="24"/>
        </w:rPr>
      </w:pPr>
      <w:r w:rsidRPr="00CB0C2E">
        <w:rPr>
          <w:rFonts w:ascii="Times New Roman" w:hAnsi="Times New Roman" w:cs="Times New Roman"/>
          <w:sz w:val="24"/>
          <w:szCs w:val="24"/>
        </w:rPr>
        <w:t xml:space="preserve">В МО «Тараса» входит 5 сельских населенных пунктов: село Тараса, деревни </w:t>
      </w:r>
      <w:proofErr w:type="gramStart"/>
      <w:r w:rsidRPr="00CB0C2E">
        <w:rPr>
          <w:rFonts w:ascii="Times New Roman" w:hAnsi="Times New Roman" w:cs="Times New Roman"/>
          <w:sz w:val="24"/>
          <w:szCs w:val="24"/>
        </w:rPr>
        <w:t>Новый</w:t>
      </w:r>
      <w:proofErr w:type="gramEnd"/>
      <w:r w:rsidRPr="00CB0C2E">
        <w:rPr>
          <w:rFonts w:ascii="Times New Roman" w:hAnsi="Times New Roman" w:cs="Times New Roman"/>
          <w:sz w:val="24"/>
          <w:szCs w:val="24"/>
        </w:rPr>
        <w:t xml:space="preserve"> </w:t>
      </w:r>
      <w:proofErr w:type="spellStart"/>
      <w:r w:rsidRPr="00CB0C2E">
        <w:rPr>
          <w:rFonts w:ascii="Times New Roman" w:hAnsi="Times New Roman" w:cs="Times New Roman"/>
          <w:sz w:val="24"/>
          <w:szCs w:val="24"/>
        </w:rPr>
        <w:t>Алендарь</w:t>
      </w:r>
      <w:proofErr w:type="spellEnd"/>
      <w:r w:rsidRPr="00CB0C2E">
        <w:rPr>
          <w:rFonts w:ascii="Times New Roman" w:hAnsi="Times New Roman" w:cs="Times New Roman"/>
          <w:sz w:val="24"/>
          <w:szCs w:val="24"/>
        </w:rPr>
        <w:t>, Кулакова, Буреть, Заведение.</w:t>
      </w:r>
    </w:p>
    <w:p w:rsidR="006E2F84" w:rsidRDefault="00CB0C2E" w:rsidP="00CB0C2E">
      <w:pPr>
        <w:spacing w:after="0"/>
        <w:ind w:firstLine="720"/>
        <w:jc w:val="both"/>
        <w:rPr>
          <w:rFonts w:ascii="Times New Roman" w:hAnsi="Times New Roman" w:cs="Times New Roman"/>
          <w:sz w:val="24"/>
          <w:szCs w:val="24"/>
        </w:rPr>
      </w:pPr>
      <w:r w:rsidRPr="00CB0C2E">
        <w:rPr>
          <w:rFonts w:ascii="Times New Roman" w:hAnsi="Times New Roman" w:cs="Times New Roman"/>
          <w:sz w:val="24"/>
          <w:szCs w:val="24"/>
        </w:rPr>
        <w:t>Административный центр МО «</w:t>
      </w:r>
      <w:r w:rsidR="006E36D9" w:rsidRPr="00CB0C2E">
        <w:rPr>
          <w:rFonts w:ascii="Times New Roman" w:hAnsi="Times New Roman" w:cs="Times New Roman"/>
          <w:sz w:val="24"/>
          <w:szCs w:val="24"/>
        </w:rPr>
        <w:t>Тараса» -</w:t>
      </w:r>
      <w:r w:rsidRPr="00CB0C2E">
        <w:rPr>
          <w:rFonts w:ascii="Times New Roman" w:hAnsi="Times New Roman" w:cs="Times New Roman"/>
          <w:sz w:val="24"/>
          <w:szCs w:val="24"/>
        </w:rPr>
        <w:t xml:space="preserve"> село Тараса, здесь концентрируется основной административный и социально-экономический потенциал поселения.</w:t>
      </w:r>
    </w:p>
    <w:p w:rsidR="00CB0C2E" w:rsidRPr="00CB0C2E" w:rsidRDefault="00CB0C2E" w:rsidP="00CB0C2E">
      <w:pPr>
        <w:spacing w:after="0"/>
        <w:ind w:firstLine="720"/>
        <w:jc w:val="both"/>
        <w:rPr>
          <w:rFonts w:ascii="Times New Roman" w:hAnsi="Times New Roman" w:cs="Times New Roman"/>
          <w:sz w:val="24"/>
          <w:szCs w:val="24"/>
        </w:rPr>
      </w:pPr>
      <w:r w:rsidRPr="00CB0C2E">
        <w:rPr>
          <w:rFonts w:ascii="Times New Roman" w:hAnsi="Times New Roman" w:cs="Times New Roman"/>
          <w:sz w:val="24"/>
          <w:szCs w:val="24"/>
        </w:rPr>
        <w:t>МО «Тараса» расположено на землях исторического освоения юга Иркутской области.</w:t>
      </w:r>
    </w:p>
    <w:p w:rsidR="006E36D9" w:rsidRDefault="00CB0C2E" w:rsidP="006E36D9">
      <w:pPr>
        <w:spacing w:after="0"/>
        <w:ind w:firstLine="720"/>
        <w:jc w:val="both"/>
        <w:rPr>
          <w:rFonts w:ascii="Times New Roman" w:hAnsi="Times New Roman" w:cs="Times New Roman"/>
          <w:sz w:val="24"/>
          <w:szCs w:val="24"/>
        </w:rPr>
      </w:pPr>
      <w:r w:rsidRPr="00CB0C2E">
        <w:rPr>
          <w:rFonts w:ascii="Times New Roman" w:hAnsi="Times New Roman" w:cs="Times New Roman"/>
          <w:sz w:val="24"/>
          <w:szCs w:val="24"/>
        </w:rPr>
        <w:t xml:space="preserve">Еще задолго до прихода в Прибайкалье русских эта территория уже была заселена. Коренное </w:t>
      </w:r>
      <w:r w:rsidR="006E36D9" w:rsidRPr="00CB0C2E">
        <w:rPr>
          <w:rFonts w:ascii="Times New Roman" w:hAnsi="Times New Roman" w:cs="Times New Roman"/>
          <w:sz w:val="24"/>
          <w:szCs w:val="24"/>
        </w:rPr>
        <w:t>население -</w:t>
      </w:r>
      <w:r w:rsidRPr="00CB0C2E">
        <w:rPr>
          <w:rFonts w:ascii="Times New Roman" w:hAnsi="Times New Roman" w:cs="Times New Roman"/>
          <w:sz w:val="24"/>
          <w:szCs w:val="24"/>
        </w:rPr>
        <w:t xml:space="preserve"> буряты. Проникновение русских сюда и присоединение Прибайкалья к России произошло в середине 18 в.</w:t>
      </w:r>
    </w:p>
    <w:p w:rsidR="006E36D9" w:rsidRDefault="006E36D9" w:rsidP="006E36D9">
      <w:pPr>
        <w:spacing w:after="0"/>
        <w:ind w:firstLine="720"/>
        <w:jc w:val="both"/>
        <w:rPr>
          <w:rFonts w:ascii="Times New Roman" w:hAnsi="Times New Roman" w:cs="Times New Roman"/>
          <w:sz w:val="24"/>
          <w:szCs w:val="24"/>
        </w:rPr>
      </w:pPr>
      <w:r w:rsidRPr="006E36D9">
        <w:rPr>
          <w:rFonts w:ascii="Times New Roman" w:hAnsi="Times New Roman" w:cs="Times New Roman"/>
          <w:sz w:val="24"/>
          <w:szCs w:val="24"/>
        </w:rPr>
        <w:lastRenderedPageBreak/>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на территории современного </w:t>
      </w:r>
      <w:proofErr w:type="spellStart"/>
      <w:r w:rsidRPr="006E36D9">
        <w:rPr>
          <w:rFonts w:ascii="Times New Roman" w:hAnsi="Times New Roman" w:cs="Times New Roman"/>
          <w:sz w:val="24"/>
          <w:szCs w:val="24"/>
        </w:rPr>
        <w:t>Боханского</w:t>
      </w:r>
      <w:proofErr w:type="spellEnd"/>
      <w:r w:rsidRPr="006E36D9">
        <w:rPr>
          <w:rFonts w:ascii="Times New Roman" w:hAnsi="Times New Roman" w:cs="Times New Roman"/>
          <w:sz w:val="24"/>
          <w:szCs w:val="24"/>
        </w:rPr>
        <w:t xml:space="preserve"> района размещались бурятские улусы в долине </w:t>
      </w:r>
      <w:proofErr w:type="spellStart"/>
      <w:r w:rsidRPr="006E36D9">
        <w:rPr>
          <w:rFonts w:ascii="Times New Roman" w:hAnsi="Times New Roman" w:cs="Times New Roman"/>
          <w:sz w:val="24"/>
          <w:szCs w:val="24"/>
        </w:rPr>
        <w:t>р</w:t>
      </w:r>
      <w:proofErr w:type="gramStart"/>
      <w:r w:rsidRPr="006E36D9">
        <w:rPr>
          <w:rFonts w:ascii="Times New Roman" w:hAnsi="Times New Roman" w:cs="Times New Roman"/>
          <w:sz w:val="24"/>
          <w:szCs w:val="24"/>
        </w:rPr>
        <w:t>.И</w:t>
      </w:r>
      <w:proofErr w:type="gramEnd"/>
      <w:r w:rsidRPr="006E36D9">
        <w:rPr>
          <w:rFonts w:ascii="Times New Roman" w:hAnsi="Times New Roman" w:cs="Times New Roman"/>
          <w:sz w:val="24"/>
          <w:szCs w:val="24"/>
        </w:rPr>
        <w:t>да</w:t>
      </w:r>
      <w:proofErr w:type="spellEnd"/>
      <w:r w:rsidRPr="006E36D9">
        <w:rPr>
          <w:rFonts w:ascii="Times New Roman" w:hAnsi="Times New Roman" w:cs="Times New Roman"/>
          <w:sz w:val="24"/>
          <w:szCs w:val="24"/>
        </w:rPr>
        <w:t>.</w:t>
      </w:r>
    </w:p>
    <w:p w:rsidR="006E36D9" w:rsidRDefault="006E36D9" w:rsidP="006E36D9">
      <w:pPr>
        <w:spacing w:after="0"/>
        <w:ind w:firstLine="720"/>
        <w:jc w:val="both"/>
        <w:rPr>
          <w:rFonts w:ascii="Times New Roman" w:hAnsi="Times New Roman" w:cs="Times New Roman"/>
          <w:sz w:val="24"/>
          <w:szCs w:val="24"/>
        </w:rPr>
      </w:pPr>
      <w:r w:rsidRPr="006E36D9">
        <w:rPr>
          <w:rFonts w:ascii="Times New Roman" w:hAnsi="Times New Roman" w:cs="Times New Roman"/>
          <w:sz w:val="24"/>
          <w:szCs w:val="24"/>
        </w:rPr>
        <w:t xml:space="preserve">Конец 17 и первая половина 18 в. - время массового наплыва русских переселенцев. </w:t>
      </w:r>
    </w:p>
    <w:p w:rsidR="006E36D9" w:rsidRDefault="006E36D9" w:rsidP="006E36D9">
      <w:pPr>
        <w:spacing w:after="0"/>
        <w:ind w:firstLine="720"/>
        <w:jc w:val="both"/>
        <w:rPr>
          <w:rFonts w:ascii="Times New Roman" w:hAnsi="Times New Roman" w:cs="Times New Roman"/>
          <w:sz w:val="24"/>
          <w:szCs w:val="24"/>
        </w:rPr>
      </w:pPr>
      <w:r w:rsidRPr="006E36D9">
        <w:rPr>
          <w:rFonts w:ascii="Times New Roman" w:hAnsi="Times New Roman" w:cs="Times New Roman"/>
          <w:sz w:val="24"/>
          <w:szCs w:val="24"/>
        </w:rPr>
        <w:t>В царское и советское время на эту территорию переселялись добровольно и принудительно крестьянские семьи из Украины, центральных регионов России, Прибалтики.</w:t>
      </w:r>
    </w:p>
    <w:p w:rsidR="006E36D9" w:rsidRDefault="006E36D9" w:rsidP="006E36D9">
      <w:pPr>
        <w:spacing w:after="0"/>
        <w:ind w:firstLine="720"/>
        <w:jc w:val="both"/>
        <w:rPr>
          <w:rFonts w:ascii="Times New Roman" w:hAnsi="Times New Roman" w:cs="Times New Roman"/>
          <w:sz w:val="24"/>
          <w:szCs w:val="24"/>
        </w:rPr>
      </w:pPr>
      <w:r w:rsidRPr="006E36D9">
        <w:rPr>
          <w:rFonts w:ascii="Times New Roman" w:hAnsi="Times New Roman" w:cs="Times New Roman"/>
          <w:bCs/>
          <w:sz w:val="24"/>
          <w:szCs w:val="24"/>
        </w:rPr>
        <w:t>Значительную долю населения МО «Тараса» традиционно составляют буряты (до 50%), что отражается в проявлении на его территории национальных особенностей в течени</w:t>
      </w:r>
      <w:proofErr w:type="gramStart"/>
      <w:r w:rsidRPr="006E36D9">
        <w:rPr>
          <w:rFonts w:ascii="Times New Roman" w:hAnsi="Times New Roman" w:cs="Times New Roman"/>
          <w:bCs/>
          <w:sz w:val="24"/>
          <w:szCs w:val="24"/>
        </w:rPr>
        <w:t>и</w:t>
      </w:r>
      <w:proofErr w:type="gramEnd"/>
      <w:r w:rsidRPr="006E36D9">
        <w:rPr>
          <w:rFonts w:ascii="Times New Roman" w:hAnsi="Times New Roman" w:cs="Times New Roman"/>
          <w:bCs/>
          <w:sz w:val="24"/>
          <w:szCs w:val="24"/>
        </w:rPr>
        <w:t xml:space="preserve"> демографических процессов, развитии традиционного уклада жизни сельского населения. </w:t>
      </w:r>
      <w:proofErr w:type="spellStart"/>
      <w:r w:rsidRPr="006E36D9">
        <w:rPr>
          <w:rFonts w:ascii="Times New Roman" w:hAnsi="Times New Roman" w:cs="Times New Roman"/>
          <w:sz w:val="24"/>
          <w:szCs w:val="24"/>
        </w:rPr>
        <w:t>Боханский</w:t>
      </w:r>
      <w:proofErr w:type="spellEnd"/>
      <w:r w:rsidRPr="006E36D9">
        <w:rPr>
          <w:rFonts w:ascii="Times New Roman" w:hAnsi="Times New Roman" w:cs="Times New Roman"/>
          <w:sz w:val="24"/>
          <w:szCs w:val="24"/>
        </w:rPr>
        <w:t xml:space="preserve"> муниципальный район входит в состав Усть-Ордынского автономного </w:t>
      </w:r>
      <w:proofErr w:type="spellStart"/>
      <w:r w:rsidRPr="006E36D9">
        <w:rPr>
          <w:rFonts w:ascii="Times New Roman" w:hAnsi="Times New Roman" w:cs="Times New Roman"/>
          <w:sz w:val="24"/>
          <w:szCs w:val="24"/>
        </w:rPr>
        <w:t>округа</w:t>
      </w:r>
      <w:proofErr w:type="gramStart"/>
      <w:r w:rsidRPr="006E36D9">
        <w:rPr>
          <w:rFonts w:ascii="Times New Roman" w:hAnsi="Times New Roman" w:cs="Times New Roman"/>
          <w:sz w:val="24"/>
          <w:szCs w:val="24"/>
        </w:rPr>
        <w:t>,</w:t>
      </w:r>
      <w:r w:rsidRPr="006E36D9">
        <w:rPr>
          <w:rFonts w:ascii="Times New Roman" w:hAnsi="Times New Roman" w:cs="Times New Roman"/>
          <w:bCs/>
          <w:sz w:val="24"/>
          <w:szCs w:val="24"/>
        </w:rPr>
        <w:t>к</w:t>
      </w:r>
      <w:proofErr w:type="gramEnd"/>
      <w:r w:rsidRPr="006E36D9">
        <w:rPr>
          <w:rFonts w:ascii="Times New Roman" w:hAnsi="Times New Roman" w:cs="Times New Roman"/>
          <w:bCs/>
          <w:sz w:val="24"/>
          <w:szCs w:val="24"/>
        </w:rPr>
        <w:t>ак</w:t>
      </w:r>
      <w:proofErr w:type="spellEnd"/>
      <w:r w:rsidRPr="006E36D9">
        <w:rPr>
          <w:rFonts w:ascii="Times New Roman" w:hAnsi="Times New Roman" w:cs="Times New Roman"/>
          <w:bCs/>
          <w:sz w:val="24"/>
          <w:szCs w:val="24"/>
        </w:rPr>
        <w:t xml:space="preserve"> административно-территориальной единицы Иркутской области с особым статусом, который установлен в целях сохранения и развития </w:t>
      </w:r>
      <w:r w:rsidRPr="006E36D9">
        <w:rPr>
          <w:rFonts w:ascii="Times New Roman" w:hAnsi="Times New Roman" w:cs="Times New Roman"/>
          <w:sz w:val="24"/>
          <w:szCs w:val="24"/>
        </w:rPr>
        <w:t>самобытности народов, традиционно проживающих на территории Усть-Ордынского Бурятского округа</w:t>
      </w:r>
      <w:r w:rsidRPr="006E36D9">
        <w:rPr>
          <w:rFonts w:ascii="Times New Roman" w:hAnsi="Times New Roman" w:cs="Times New Roman"/>
          <w:bCs/>
          <w:sz w:val="24"/>
          <w:szCs w:val="24"/>
        </w:rPr>
        <w:t xml:space="preserve">. </w:t>
      </w:r>
    </w:p>
    <w:p w:rsidR="006E36D9" w:rsidRDefault="006E36D9" w:rsidP="006E36D9">
      <w:pPr>
        <w:spacing w:after="0"/>
        <w:ind w:firstLine="720"/>
        <w:jc w:val="both"/>
        <w:rPr>
          <w:rFonts w:ascii="Times New Roman" w:hAnsi="Times New Roman" w:cs="Times New Roman"/>
          <w:bCs/>
          <w:sz w:val="24"/>
          <w:szCs w:val="24"/>
        </w:rPr>
      </w:pPr>
      <w:r w:rsidRPr="006E36D9">
        <w:rPr>
          <w:rFonts w:ascii="Times New Roman" w:hAnsi="Times New Roman" w:cs="Times New Roman"/>
          <w:bCs/>
          <w:sz w:val="24"/>
          <w:szCs w:val="24"/>
        </w:rPr>
        <w:t>Село Тараса расположено сравнительно недалеко от г</w:t>
      </w:r>
      <w:proofErr w:type="gramStart"/>
      <w:r w:rsidRPr="006E36D9">
        <w:rPr>
          <w:rFonts w:ascii="Times New Roman" w:hAnsi="Times New Roman" w:cs="Times New Roman"/>
          <w:bCs/>
          <w:sz w:val="24"/>
          <w:szCs w:val="24"/>
        </w:rPr>
        <w:t>.И</w:t>
      </w:r>
      <w:proofErr w:type="gramEnd"/>
      <w:r w:rsidRPr="006E36D9">
        <w:rPr>
          <w:rFonts w:ascii="Times New Roman" w:hAnsi="Times New Roman" w:cs="Times New Roman"/>
          <w:bCs/>
          <w:sz w:val="24"/>
          <w:szCs w:val="24"/>
        </w:rPr>
        <w:t xml:space="preserve">ркутска (около </w:t>
      </w:r>
      <w:smartTag w:uri="urn:schemas-microsoft-com:office:smarttags" w:element="metricconverter">
        <w:smartTagPr>
          <w:attr w:name="ProductID" w:val="100 км"/>
        </w:smartTagPr>
        <w:r w:rsidRPr="006E36D9">
          <w:rPr>
            <w:rFonts w:ascii="Times New Roman" w:hAnsi="Times New Roman" w:cs="Times New Roman"/>
            <w:bCs/>
            <w:sz w:val="24"/>
            <w:szCs w:val="24"/>
          </w:rPr>
          <w:t>100 км</w:t>
        </w:r>
      </w:smartTag>
      <w:r w:rsidRPr="006E36D9">
        <w:rPr>
          <w:rFonts w:ascii="Times New Roman" w:hAnsi="Times New Roman" w:cs="Times New Roman"/>
          <w:bCs/>
          <w:sz w:val="24"/>
          <w:szCs w:val="24"/>
        </w:rPr>
        <w:t>) – административного и основного экономического центра области. Расстояние до районного центра – п</w:t>
      </w:r>
      <w:proofErr w:type="gramStart"/>
      <w:r w:rsidRPr="006E36D9">
        <w:rPr>
          <w:rFonts w:ascii="Times New Roman" w:hAnsi="Times New Roman" w:cs="Times New Roman"/>
          <w:bCs/>
          <w:sz w:val="24"/>
          <w:szCs w:val="24"/>
        </w:rPr>
        <w:t>.Б</w:t>
      </w:r>
      <w:proofErr w:type="gramEnd"/>
      <w:r w:rsidRPr="006E36D9">
        <w:rPr>
          <w:rFonts w:ascii="Times New Roman" w:hAnsi="Times New Roman" w:cs="Times New Roman"/>
          <w:bCs/>
          <w:sz w:val="24"/>
          <w:szCs w:val="24"/>
        </w:rPr>
        <w:t xml:space="preserve">охан – около </w:t>
      </w:r>
      <w:smartTag w:uri="urn:schemas-microsoft-com:office:smarttags" w:element="metricconverter">
        <w:smartTagPr>
          <w:attr w:name="ProductID" w:val="10 км"/>
        </w:smartTagPr>
        <w:r w:rsidRPr="006E36D9">
          <w:rPr>
            <w:rFonts w:ascii="Times New Roman" w:hAnsi="Times New Roman" w:cs="Times New Roman"/>
            <w:bCs/>
            <w:sz w:val="24"/>
            <w:szCs w:val="24"/>
          </w:rPr>
          <w:t>10 км</w:t>
        </w:r>
      </w:smartTag>
      <w:r w:rsidRPr="006E36D9">
        <w:rPr>
          <w:rFonts w:ascii="Times New Roman" w:hAnsi="Times New Roman" w:cs="Times New Roman"/>
          <w:bCs/>
          <w:sz w:val="24"/>
          <w:szCs w:val="24"/>
        </w:rPr>
        <w:t>.</w:t>
      </w:r>
    </w:p>
    <w:p w:rsidR="006E36D9" w:rsidRDefault="006E36D9" w:rsidP="006E36D9">
      <w:pPr>
        <w:spacing w:after="0"/>
        <w:ind w:firstLine="720"/>
        <w:jc w:val="both"/>
        <w:rPr>
          <w:rFonts w:ascii="Times New Roman" w:hAnsi="Times New Roman" w:cs="Times New Roman"/>
          <w:bCs/>
          <w:sz w:val="24"/>
          <w:szCs w:val="24"/>
        </w:rPr>
      </w:pPr>
      <w:r w:rsidRPr="006E36D9">
        <w:rPr>
          <w:rFonts w:ascii="Times New Roman" w:hAnsi="Times New Roman" w:cs="Times New Roman"/>
          <w:bCs/>
          <w:sz w:val="24"/>
          <w:szCs w:val="24"/>
        </w:rPr>
        <w:t xml:space="preserve">Основной транспортной осью </w:t>
      </w:r>
      <w:r w:rsidRPr="006E36D9">
        <w:rPr>
          <w:rFonts w:ascii="Times New Roman" w:hAnsi="Times New Roman" w:cs="Times New Roman"/>
          <w:sz w:val="24"/>
          <w:szCs w:val="24"/>
        </w:rPr>
        <w:t>МО «Тараса»</w:t>
      </w:r>
      <w:r w:rsidRPr="006E36D9">
        <w:rPr>
          <w:rFonts w:ascii="Times New Roman" w:hAnsi="Times New Roman" w:cs="Times New Roman"/>
          <w:bCs/>
          <w:sz w:val="24"/>
          <w:szCs w:val="24"/>
        </w:rPr>
        <w:t xml:space="preserve">, обеспечивающей внешние связи, является автомобильная дорога регионального значения направлением Иркутск – Бохан – Усть-Уда, на которой расположен административный центр </w:t>
      </w:r>
      <w:r w:rsidRPr="006E36D9">
        <w:rPr>
          <w:rFonts w:ascii="Times New Roman" w:hAnsi="Times New Roman" w:cs="Times New Roman"/>
          <w:sz w:val="24"/>
          <w:szCs w:val="24"/>
        </w:rPr>
        <w:t>МО «Тараса»</w:t>
      </w:r>
      <w:r w:rsidRPr="006E36D9">
        <w:rPr>
          <w:rFonts w:ascii="Times New Roman" w:hAnsi="Times New Roman" w:cs="Times New Roman"/>
          <w:bCs/>
          <w:sz w:val="24"/>
          <w:szCs w:val="24"/>
        </w:rPr>
        <w:t>. Остальные населенные пункты поселения расположены на автодорогах местного значения.</w:t>
      </w:r>
    </w:p>
    <w:p w:rsidR="006E36D9" w:rsidRDefault="006E36D9" w:rsidP="006E36D9">
      <w:pPr>
        <w:spacing w:after="0"/>
        <w:ind w:firstLine="720"/>
        <w:jc w:val="both"/>
        <w:rPr>
          <w:rFonts w:ascii="Times New Roman" w:hAnsi="Times New Roman" w:cs="Times New Roman"/>
          <w:sz w:val="24"/>
          <w:szCs w:val="24"/>
        </w:rPr>
      </w:pPr>
      <w:r w:rsidRPr="006E36D9">
        <w:rPr>
          <w:rFonts w:ascii="Times New Roman" w:hAnsi="Times New Roman" w:cs="Times New Roman"/>
          <w:sz w:val="24"/>
          <w:szCs w:val="24"/>
        </w:rPr>
        <w:t xml:space="preserve">Климат территории МО «Тараса» резко континентальный с большими колебаниями температуры воздуха, с малым количеством осадков зимой, сравнительно обильными осадками летом, и коротким безморозным периодом. При этом в сравнении с северными территориями Иркутской области, которые приравнены к районам Крайнего Севера, в </w:t>
      </w:r>
      <w:proofErr w:type="spellStart"/>
      <w:r w:rsidRPr="006E36D9">
        <w:rPr>
          <w:rFonts w:ascii="Times New Roman" w:hAnsi="Times New Roman" w:cs="Times New Roman"/>
          <w:sz w:val="24"/>
          <w:szCs w:val="24"/>
        </w:rPr>
        <w:t>Боханском</w:t>
      </w:r>
      <w:proofErr w:type="spellEnd"/>
      <w:r w:rsidRPr="006E36D9">
        <w:rPr>
          <w:rFonts w:ascii="Times New Roman" w:hAnsi="Times New Roman" w:cs="Times New Roman"/>
          <w:sz w:val="24"/>
          <w:szCs w:val="24"/>
        </w:rPr>
        <w:t xml:space="preserve"> районе климат более мягкий для ведения сельского хозяйства.</w:t>
      </w:r>
    </w:p>
    <w:p w:rsidR="006E36D9" w:rsidRPr="006E36D9" w:rsidRDefault="006E36D9" w:rsidP="006E36D9">
      <w:pPr>
        <w:spacing w:after="0"/>
        <w:ind w:firstLine="720"/>
        <w:jc w:val="both"/>
        <w:rPr>
          <w:rFonts w:ascii="Times New Roman" w:hAnsi="Times New Roman" w:cs="Times New Roman"/>
          <w:sz w:val="24"/>
          <w:szCs w:val="24"/>
        </w:rPr>
      </w:pPr>
      <w:r w:rsidRPr="006E36D9">
        <w:rPr>
          <w:rFonts w:ascii="Times New Roman" w:hAnsi="Times New Roman" w:cs="Times New Roman"/>
          <w:sz w:val="24"/>
          <w:szCs w:val="24"/>
        </w:rPr>
        <w:t>Территория МО «Тараса» богата возобновляемыми природными ресурсами – охотничье-промысловыми, лесными ресурсами, дикорастущим сырьем.</w:t>
      </w:r>
    </w:p>
    <w:p w:rsidR="006E36D9" w:rsidRDefault="006E36D9" w:rsidP="006E36D9">
      <w:pPr>
        <w:spacing w:after="0"/>
        <w:rPr>
          <w:rFonts w:ascii="Times New Roman" w:hAnsi="Times New Roman" w:cs="Times New Roman"/>
          <w:sz w:val="24"/>
          <w:szCs w:val="24"/>
        </w:rPr>
      </w:pPr>
      <w:r w:rsidRPr="006E36D9">
        <w:rPr>
          <w:rFonts w:ascii="Times New Roman" w:hAnsi="Times New Roman" w:cs="Times New Roman"/>
          <w:sz w:val="24"/>
          <w:szCs w:val="24"/>
        </w:rPr>
        <w:t xml:space="preserve">Важным ресурсом для </w:t>
      </w:r>
      <w:proofErr w:type="spellStart"/>
      <w:r w:rsidRPr="006E36D9">
        <w:rPr>
          <w:rFonts w:ascii="Times New Roman" w:hAnsi="Times New Roman" w:cs="Times New Roman"/>
          <w:sz w:val="24"/>
          <w:szCs w:val="24"/>
        </w:rPr>
        <w:t>самообеспечения</w:t>
      </w:r>
      <w:proofErr w:type="spellEnd"/>
      <w:r w:rsidRPr="006E36D9">
        <w:rPr>
          <w:rFonts w:ascii="Times New Roman" w:hAnsi="Times New Roman" w:cs="Times New Roman"/>
          <w:sz w:val="24"/>
          <w:szCs w:val="24"/>
        </w:rPr>
        <w:t xml:space="preserve"> населения продуктами питания являются сельскохозяйственные угодья, расположенные в большей степени на севере МО «Тараса».</w:t>
      </w:r>
    </w:p>
    <w:p w:rsidR="006E36D9" w:rsidRPr="006E36D9" w:rsidRDefault="006E36D9" w:rsidP="006E36D9">
      <w:pPr>
        <w:spacing w:after="0"/>
        <w:rPr>
          <w:rFonts w:ascii="Times New Roman" w:hAnsi="Times New Roman" w:cs="Times New Roman"/>
          <w:sz w:val="24"/>
          <w:szCs w:val="24"/>
        </w:rPr>
      </w:pPr>
      <w:r w:rsidRPr="006E36D9">
        <w:rPr>
          <w:rFonts w:ascii="Times New Roman" w:hAnsi="Times New Roman" w:cs="Times New Roman"/>
          <w:sz w:val="24"/>
          <w:szCs w:val="24"/>
        </w:rPr>
        <w:t xml:space="preserve">МО «Тараса» обладает богатыми природными рекреационными ресурсами – ландшафтами и водными объектами, охотничье-промысловыми угодьями, в сочетании с богатым культурно-историческим наследием, что благоприятно для развития в МО «Тараса» туристско-рекреационной деятельности. </w:t>
      </w:r>
    </w:p>
    <w:p w:rsidR="006E36D9" w:rsidRPr="006E36D9" w:rsidRDefault="006E36D9" w:rsidP="006E36D9">
      <w:pPr>
        <w:rPr>
          <w:rFonts w:ascii="Times New Roman" w:hAnsi="Times New Roman" w:cs="Times New Roman"/>
          <w:sz w:val="24"/>
          <w:szCs w:val="24"/>
        </w:rPr>
      </w:pPr>
      <w:r w:rsidRPr="006E36D9">
        <w:rPr>
          <w:rFonts w:ascii="Times New Roman" w:hAnsi="Times New Roman" w:cs="Times New Roman"/>
          <w:sz w:val="24"/>
          <w:szCs w:val="24"/>
        </w:rPr>
        <w:t xml:space="preserve">В перспективе с реализацией отраслевых федеральных и региональных программ развития транспортной инфраструктуры и положений Схемы территориального планирования Иркутской области усилится транзитная значимость основной транспортной оси Александровского муниципального образования – автотрасса направлением Иркутск – Бохан – Усть-Уда получит продолжение на север до Байкало-Амурской магистрали. Также при реализации планов по строительству моста через реку Ангара в МО «Каменка» </w:t>
      </w:r>
      <w:proofErr w:type="spellStart"/>
      <w:r w:rsidRPr="006E36D9">
        <w:rPr>
          <w:rFonts w:ascii="Times New Roman" w:hAnsi="Times New Roman" w:cs="Times New Roman"/>
          <w:sz w:val="24"/>
          <w:szCs w:val="24"/>
        </w:rPr>
        <w:t>Боханского</w:t>
      </w:r>
      <w:proofErr w:type="spellEnd"/>
      <w:r w:rsidRPr="006E36D9">
        <w:rPr>
          <w:rFonts w:ascii="Times New Roman" w:hAnsi="Times New Roman" w:cs="Times New Roman"/>
          <w:sz w:val="24"/>
          <w:szCs w:val="24"/>
        </w:rPr>
        <w:t xml:space="preserve"> района улучшится транспортная связь территории с левобережными районами Иркутской области. </w:t>
      </w:r>
    </w:p>
    <w:p w:rsidR="00DD09C2" w:rsidRPr="0048677E" w:rsidRDefault="00DD09C2" w:rsidP="0048677E">
      <w:pPr>
        <w:rPr>
          <w:rFonts w:ascii="Times New Roman" w:eastAsia="Calibri" w:hAnsi="Times New Roman" w:cs="Times New Roman"/>
          <w:sz w:val="24"/>
          <w:szCs w:val="24"/>
        </w:rPr>
      </w:pPr>
    </w:p>
    <w:p w:rsidR="00DD09C2" w:rsidRDefault="00DD09C2" w:rsidP="00DD09C2">
      <w:pPr>
        <w:pStyle w:val="ConsNormal"/>
        <w:widowControl/>
        <w:ind w:firstLine="540"/>
        <w:jc w:val="center"/>
        <w:rPr>
          <w:rFonts w:ascii="Times New Roman" w:hAnsi="Times New Roman"/>
          <w:b/>
          <w:sz w:val="24"/>
        </w:rPr>
      </w:pPr>
      <w:r w:rsidRPr="00DD09C2">
        <w:rPr>
          <w:rFonts w:ascii="Times New Roman" w:hAnsi="Times New Roman"/>
          <w:b/>
          <w:sz w:val="24"/>
        </w:rPr>
        <w:t>4.2 Население</w:t>
      </w:r>
    </w:p>
    <w:p w:rsidR="00DD09C2" w:rsidRPr="00DD09C2" w:rsidRDefault="00DD09C2" w:rsidP="00DD09C2">
      <w:pPr>
        <w:pStyle w:val="ConsNormal"/>
        <w:widowControl/>
        <w:ind w:firstLine="540"/>
        <w:rPr>
          <w:rFonts w:ascii="Times New Roman" w:hAnsi="Times New Roman"/>
          <w:b/>
          <w:sz w:val="24"/>
        </w:rPr>
      </w:pPr>
    </w:p>
    <w:p w:rsidR="00DD09C2" w:rsidRPr="0048677E" w:rsidRDefault="00DD09C2" w:rsidP="00DD09C2">
      <w:pPr>
        <w:pStyle w:val="a4"/>
        <w:spacing w:after="0"/>
        <w:ind w:left="0"/>
        <w:rPr>
          <w:rFonts w:ascii="Times New Roman" w:hAnsi="Times New Roman" w:cs="Times New Roman"/>
          <w:sz w:val="24"/>
          <w:szCs w:val="24"/>
        </w:rPr>
      </w:pPr>
      <w:r w:rsidRPr="0048677E">
        <w:rPr>
          <w:rFonts w:ascii="Times New Roman" w:eastAsia="Calibri" w:hAnsi="Times New Roman" w:cs="Times New Roman"/>
          <w:sz w:val="24"/>
          <w:szCs w:val="24"/>
        </w:rPr>
        <w:t xml:space="preserve">Общая численность населения </w:t>
      </w:r>
      <w:r w:rsidR="00F60C6F" w:rsidRPr="00F60C6F">
        <w:rPr>
          <w:rFonts w:ascii="Times New Roman" w:eastAsia="Calibri" w:hAnsi="Times New Roman" w:cs="Times New Roman"/>
          <w:bCs/>
          <w:sz w:val="24"/>
          <w:szCs w:val="24"/>
        </w:rPr>
        <w:t>1736</w:t>
      </w:r>
      <w:r w:rsidR="00F60C6F">
        <w:rPr>
          <w:rFonts w:ascii="Times New Roman" w:eastAsia="Calibri" w:hAnsi="Times New Roman" w:cs="Times New Roman"/>
          <w:sz w:val="24"/>
          <w:szCs w:val="24"/>
        </w:rPr>
        <w:t>человек (на начало 2010</w:t>
      </w:r>
      <w:r w:rsidR="000468DF" w:rsidRPr="000468DF">
        <w:rPr>
          <w:rFonts w:ascii="Times New Roman" w:eastAsia="Calibri" w:hAnsi="Times New Roman" w:cs="Times New Roman"/>
          <w:sz w:val="24"/>
          <w:szCs w:val="24"/>
        </w:rPr>
        <w:t xml:space="preserve"> года)</w:t>
      </w:r>
    </w:p>
    <w:p w:rsidR="00D1718E" w:rsidRPr="0048677E" w:rsidRDefault="00D1718E" w:rsidP="00D1718E">
      <w:pPr>
        <w:pStyle w:val="ConsNormal"/>
        <w:widowControl/>
        <w:ind w:firstLine="0"/>
        <w:rPr>
          <w:rFonts w:ascii="Times New Roman" w:hAnsi="Times New Roman" w:cs="Times New Roman"/>
          <w:sz w:val="24"/>
          <w:szCs w:val="24"/>
        </w:rPr>
      </w:pPr>
      <w:r w:rsidRPr="0048677E">
        <w:rPr>
          <w:rFonts w:ascii="Times New Roman" w:hAnsi="Times New Roman" w:cs="Times New Roman"/>
          <w:sz w:val="24"/>
          <w:szCs w:val="24"/>
        </w:rPr>
        <w:t>ОСНОВНЫЕ ДЕМОГРАФИЧЕСКИЕ ПОКАЗАТЕЛИ 2008-2009 г.</w:t>
      </w:r>
      <w:proofErr w:type="gramStart"/>
      <w:r w:rsidRPr="0048677E">
        <w:rPr>
          <w:rFonts w:ascii="Times New Roman" w:hAnsi="Times New Roman" w:cs="Times New Roman"/>
          <w:sz w:val="24"/>
          <w:szCs w:val="24"/>
        </w:rPr>
        <w:t>г</w:t>
      </w:r>
      <w:proofErr w:type="gramEnd"/>
      <w:r w:rsidRPr="0048677E">
        <w:rPr>
          <w:rFonts w:ascii="Times New Roman" w:hAnsi="Times New Roman" w:cs="Times New Roman"/>
          <w:sz w:val="24"/>
          <w:szCs w:val="24"/>
        </w:rPr>
        <w:t>.</w:t>
      </w:r>
    </w:p>
    <w:p w:rsidR="00D1718E" w:rsidRPr="0048677E" w:rsidRDefault="00D1718E" w:rsidP="00D1718E">
      <w:pPr>
        <w:pStyle w:val="ConsNormal"/>
        <w:widowControl/>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8"/>
        <w:gridCol w:w="1973"/>
        <w:gridCol w:w="1842"/>
      </w:tblGrid>
      <w:tr w:rsidR="00D1718E" w:rsidRPr="0048677E" w:rsidTr="00BE4C6B">
        <w:tc>
          <w:tcPr>
            <w:tcW w:w="4798"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показатели</w:t>
            </w:r>
          </w:p>
        </w:tc>
        <w:tc>
          <w:tcPr>
            <w:tcW w:w="1973" w:type="dxa"/>
          </w:tcPr>
          <w:p w:rsidR="00D1718E" w:rsidRPr="0048677E" w:rsidRDefault="00D1718E" w:rsidP="00BE4C6B">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01.01.2009 г.</w:t>
            </w:r>
          </w:p>
        </w:tc>
        <w:tc>
          <w:tcPr>
            <w:tcW w:w="1842" w:type="dxa"/>
          </w:tcPr>
          <w:p w:rsidR="00D1718E" w:rsidRPr="0048677E" w:rsidRDefault="00D1718E" w:rsidP="00BE4C6B">
            <w:pPr>
              <w:pStyle w:val="ConsNonformat"/>
              <w:widowControl/>
              <w:ind w:left="21" w:hanging="21"/>
              <w:jc w:val="both"/>
              <w:rPr>
                <w:rFonts w:ascii="Times New Roman" w:hAnsi="Times New Roman" w:cs="Times New Roman"/>
                <w:sz w:val="24"/>
                <w:szCs w:val="24"/>
              </w:rPr>
            </w:pPr>
            <w:r w:rsidRPr="0048677E">
              <w:rPr>
                <w:rFonts w:ascii="Times New Roman" w:hAnsi="Times New Roman" w:cs="Times New Roman"/>
                <w:sz w:val="24"/>
                <w:szCs w:val="24"/>
              </w:rPr>
              <w:t>01.01.2010 г.</w:t>
            </w:r>
          </w:p>
        </w:tc>
      </w:tr>
      <w:tr w:rsidR="000414A5" w:rsidRPr="0048677E" w:rsidTr="000414A5">
        <w:trPr>
          <w:trHeight w:val="413"/>
        </w:trPr>
        <w:tc>
          <w:tcPr>
            <w:tcW w:w="4798" w:type="dxa"/>
          </w:tcPr>
          <w:p w:rsidR="000414A5" w:rsidRPr="0048677E" w:rsidRDefault="000414A5" w:rsidP="000414A5">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Численность постоянного населения - всего</w:t>
            </w:r>
          </w:p>
        </w:tc>
        <w:tc>
          <w:tcPr>
            <w:tcW w:w="1973" w:type="dxa"/>
          </w:tcPr>
          <w:p w:rsidR="000414A5" w:rsidRPr="000414A5" w:rsidRDefault="000414A5" w:rsidP="000414A5">
            <w:pPr>
              <w:jc w:val="center"/>
              <w:rPr>
                <w:rFonts w:ascii="Times New Roman" w:hAnsi="Times New Roman" w:cs="Times New Roman"/>
                <w:sz w:val="24"/>
                <w:szCs w:val="24"/>
              </w:rPr>
            </w:pPr>
            <w:r w:rsidRPr="000414A5">
              <w:rPr>
                <w:rFonts w:ascii="Times New Roman" w:hAnsi="Times New Roman" w:cs="Times New Roman"/>
                <w:sz w:val="24"/>
                <w:szCs w:val="24"/>
              </w:rPr>
              <w:t>1714</w:t>
            </w:r>
          </w:p>
        </w:tc>
        <w:tc>
          <w:tcPr>
            <w:tcW w:w="1842" w:type="dxa"/>
          </w:tcPr>
          <w:p w:rsidR="000414A5" w:rsidRPr="000414A5" w:rsidRDefault="000414A5" w:rsidP="000414A5">
            <w:pPr>
              <w:jc w:val="center"/>
              <w:rPr>
                <w:rFonts w:ascii="Times New Roman" w:hAnsi="Times New Roman" w:cs="Times New Roman"/>
                <w:sz w:val="24"/>
                <w:szCs w:val="24"/>
              </w:rPr>
            </w:pPr>
            <w:r w:rsidRPr="000414A5">
              <w:rPr>
                <w:rFonts w:ascii="Times New Roman" w:hAnsi="Times New Roman" w:cs="Times New Roman"/>
                <w:sz w:val="24"/>
                <w:szCs w:val="24"/>
              </w:rPr>
              <w:t>1736</w:t>
            </w:r>
          </w:p>
        </w:tc>
      </w:tr>
      <w:tr w:rsidR="000414A5" w:rsidRPr="0048677E" w:rsidTr="00F60C6F">
        <w:trPr>
          <w:trHeight w:val="439"/>
        </w:trPr>
        <w:tc>
          <w:tcPr>
            <w:tcW w:w="4798" w:type="dxa"/>
          </w:tcPr>
          <w:p w:rsidR="000414A5" w:rsidRPr="0048677E" w:rsidRDefault="000414A5" w:rsidP="000414A5">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Общий коэффициент рождаемости на 1000 населения</w:t>
            </w:r>
          </w:p>
        </w:tc>
        <w:tc>
          <w:tcPr>
            <w:tcW w:w="1973" w:type="dxa"/>
            <w:tcBorders>
              <w:top w:val="single" w:sz="4" w:space="0" w:color="auto"/>
              <w:left w:val="single" w:sz="4" w:space="0" w:color="auto"/>
              <w:bottom w:val="single" w:sz="4" w:space="0" w:color="auto"/>
              <w:right w:val="single" w:sz="4" w:space="0" w:color="auto"/>
            </w:tcBorders>
            <w:vAlign w:val="bottom"/>
          </w:tcPr>
          <w:p w:rsidR="000414A5" w:rsidRPr="000414A5" w:rsidRDefault="000414A5" w:rsidP="000414A5">
            <w:pPr>
              <w:spacing w:line="264" w:lineRule="auto"/>
              <w:jc w:val="center"/>
              <w:rPr>
                <w:rFonts w:ascii="Times New Roman" w:hAnsi="Times New Roman" w:cs="Times New Roman"/>
                <w:sz w:val="24"/>
                <w:szCs w:val="24"/>
              </w:rPr>
            </w:pPr>
            <w:r w:rsidRPr="000414A5">
              <w:rPr>
                <w:rFonts w:ascii="Times New Roman" w:hAnsi="Times New Roman" w:cs="Times New Roman"/>
                <w:sz w:val="24"/>
                <w:szCs w:val="24"/>
              </w:rPr>
              <w:t>23,3</w:t>
            </w:r>
          </w:p>
        </w:tc>
        <w:tc>
          <w:tcPr>
            <w:tcW w:w="1842" w:type="dxa"/>
            <w:tcBorders>
              <w:top w:val="single" w:sz="4" w:space="0" w:color="auto"/>
              <w:left w:val="single" w:sz="4" w:space="0" w:color="auto"/>
              <w:bottom w:val="single" w:sz="4" w:space="0" w:color="auto"/>
              <w:right w:val="single" w:sz="4" w:space="0" w:color="auto"/>
            </w:tcBorders>
            <w:vAlign w:val="bottom"/>
          </w:tcPr>
          <w:p w:rsidR="000414A5" w:rsidRPr="000414A5" w:rsidRDefault="000414A5" w:rsidP="000414A5">
            <w:pPr>
              <w:spacing w:line="264" w:lineRule="auto"/>
              <w:jc w:val="center"/>
              <w:rPr>
                <w:rFonts w:ascii="Times New Roman" w:hAnsi="Times New Roman" w:cs="Times New Roman"/>
                <w:sz w:val="24"/>
                <w:szCs w:val="24"/>
              </w:rPr>
            </w:pPr>
            <w:r w:rsidRPr="000414A5">
              <w:rPr>
                <w:rFonts w:ascii="Times New Roman" w:hAnsi="Times New Roman" w:cs="Times New Roman"/>
                <w:sz w:val="24"/>
                <w:szCs w:val="24"/>
              </w:rPr>
              <w:t>16,2</w:t>
            </w:r>
          </w:p>
        </w:tc>
      </w:tr>
      <w:tr w:rsidR="000414A5" w:rsidRPr="0048677E" w:rsidTr="00F60C6F">
        <w:tc>
          <w:tcPr>
            <w:tcW w:w="4798" w:type="dxa"/>
          </w:tcPr>
          <w:p w:rsidR="000414A5" w:rsidRPr="0048677E" w:rsidRDefault="000414A5" w:rsidP="000414A5">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Общий коэффициент смертности на 1000 населения</w:t>
            </w:r>
          </w:p>
        </w:tc>
        <w:tc>
          <w:tcPr>
            <w:tcW w:w="1973" w:type="dxa"/>
            <w:tcBorders>
              <w:top w:val="single" w:sz="4" w:space="0" w:color="auto"/>
              <w:left w:val="single" w:sz="4" w:space="0" w:color="auto"/>
              <w:bottom w:val="single" w:sz="4" w:space="0" w:color="auto"/>
              <w:right w:val="single" w:sz="4" w:space="0" w:color="auto"/>
            </w:tcBorders>
            <w:vAlign w:val="bottom"/>
          </w:tcPr>
          <w:p w:rsidR="000414A5" w:rsidRPr="000414A5" w:rsidRDefault="000414A5" w:rsidP="000414A5">
            <w:pPr>
              <w:spacing w:line="264" w:lineRule="auto"/>
              <w:jc w:val="center"/>
              <w:rPr>
                <w:rFonts w:ascii="Times New Roman" w:hAnsi="Times New Roman" w:cs="Times New Roman"/>
                <w:sz w:val="24"/>
                <w:szCs w:val="24"/>
              </w:rPr>
            </w:pPr>
            <w:r w:rsidRPr="000414A5">
              <w:rPr>
                <w:rFonts w:ascii="Times New Roman" w:hAnsi="Times New Roman" w:cs="Times New Roman"/>
                <w:sz w:val="24"/>
                <w:szCs w:val="24"/>
              </w:rPr>
              <w:t>10,5</w:t>
            </w:r>
          </w:p>
        </w:tc>
        <w:tc>
          <w:tcPr>
            <w:tcW w:w="1842" w:type="dxa"/>
            <w:tcBorders>
              <w:top w:val="single" w:sz="4" w:space="0" w:color="auto"/>
              <w:left w:val="single" w:sz="4" w:space="0" w:color="auto"/>
              <w:bottom w:val="single" w:sz="4" w:space="0" w:color="auto"/>
              <w:right w:val="single" w:sz="4" w:space="0" w:color="auto"/>
            </w:tcBorders>
            <w:vAlign w:val="bottom"/>
          </w:tcPr>
          <w:p w:rsidR="000414A5" w:rsidRPr="000414A5" w:rsidRDefault="000414A5" w:rsidP="000414A5">
            <w:pPr>
              <w:spacing w:line="264" w:lineRule="auto"/>
              <w:jc w:val="center"/>
              <w:rPr>
                <w:rFonts w:ascii="Times New Roman" w:hAnsi="Times New Roman" w:cs="Times New Roman"/>
                <w:sz w:val="24"/>
                <w:szCs w:val="24"/>
              </w:rPr>
            </w:pPr>
            <w:r w:rsidRPr="000414A5">
              <w:rPr>
                <w:rFonts w:ascii="Times New Roman" w:hAnsi="Times New Roman" w:cs="Times New Roman"/>
                <w:sz w:val="24"/>
                <w:szCs w:val="24"/>
              </w:rPr>
              <w:t>10,4</w:t>
            </w:r>
          </w:p>
        </w:tc>
      </w:tr>
      <w:tr w:rsidR="000414A5" w:rsidRPr="0048677E" w:rsidTr="00F60C6F">
        <w:tc>
          <w:tcPr>
            <w:tcW w:w="4798" w:type="dxa"/>
          </w:tcPr>
          <w:p w:rsidR="000414A5" w:rsidRPr="0048677E" w:rsidRDefault="000414A5" w:rsidP="000414A5">
            <w:pPr>
              <w:pStyle w:val="ConsNonformat"/>
              <w:widowControl/>
              <w:jc w:val="both"/>
              <w:rPr>
                <w:rFonts w:ascii="Times New Roman" w:hAnsi="Times New Roman" w:cs="Times New Roman"/>
                <w:sz w:val="24"/>
                <w:szCs w:val="24"/>
              </w:rPr>
            </w:pPr>
            <w:r w:rsidRPr="0048677E">
              <w:rPr>
                <w:rFonts w:ascii="Times New Roman" w:hAnsi="Times New Roman" w:cs="Times New Roman"/>
                <w:sz w:val="24"/>
                <w:szCs w:val="24"/>
              </w:rPr>
              <w:t>Коэффициент естественного прироста, убыли на 1000 населения</w:t>
            </w:r>
          </w:p>
        </w:tc>
        <w:tc>
          <w:tcPr>
            <w:tcW w:w="1973" w:type="dxa"/>
            <w:tcBorders>
              <w:top w:val="single" w:sz="4" w:space="0" w:color="auto"/>
              <w:left w:val="single" w:sz="4" w:space="0" w:color="auto"/>
              <w:bottom w:val="single" w:sz="4" w:space="0" w:color="auto"/>
              <w:right w:val="single" w:sz="4" w:space="0" w:color="auto"/>
            </w:tcBorders>
            <w:vAlign w:val="bottom"/>
          </w:tcPr>
          <w:p w:rsidR="000414A5" w:rsidRPr="000414A5" w:rsidRDefault="000414A5" w:rsidP="000414A5">
            <w:pPr>
              <w:spacing w:line="264" w:lineRule="auto"/>
              <w:jc w:val="center"/>
              <w:rPr>
                <w:rFonts w:ascii="Times New Roman" w:hAnsi="Times New Roman" w:cs="Times New Roman"/>
                <w:sz w:val="24"/>
                <w:szCs w:val="24"/>
              </w:rPr>
            </w:pPr>
            <w:r>
              <w:rPr>
                <w:rFonts w:ascii="Times New Roman" w:hAnsi="Times New Roman" w:cs="Times New Roman"/>
                <w:sz w:val="24"/>
                <w:szCs w:val="24"/>
              </w:rPr>
              <w:t>+</w:t>
            </w:r>
            <w:r w:rsidRPr="000414A5">
              <w:rPr>
                <w:rFonts w:ascii="Times New Roman" w:hAnsi="Times New Roman" w:cs="Times New Roman"/>
                <w:sz w:val="24"/>
                <w:szCs w:val="24"/>
              </w:rPr>
              <w:t>12,8</w:t>
            </w:r>
          </w:p>
        </w:tc>
        <w:tc>
          <w:tcPr>
            <w:tcW w:w="1842" w:type="dxa"/>
            <w:tcBorders>
              <w:top w:val="single" w:sz="4" w:space="0" w:color="auto"/>
              <w:left w:val="single" w:sz="4" w:space="0" w:color="auto"/>
              <w:bottom w:val="single" w:sz="4" w:space="0" w:color="auto"/>
              <w:right w:val="single" w:sz="4" w:space="0" w:color="auto"/>
            </w:tcBorders>
            <w:vAlign w:val="bottom"/>
          </w:tcPr>
          <w:p w:rsidR="000414A5" w:rsidRPr="000414A5" w:rsidRDefault="000414A5" w:rsidP="000414A5">
            <w:pPr>
              <w:spacing w:line="264" w:lineRule="auto"/>
              <w:jc w:val="center"/>
              <w:rPr>
                <w:rFonts w:ascii="Times New Roman" w:hAnsi="Times New Roman" w:cs="Times New Roman"/>
                <w:sz w:val="24"/>
                <w:szCs w:val="24"/>
              </w:rPr>
            </w:pPr>
            <w:r>
              <w:rPr>
                <w:rFonts w:ascii="Times New Roman" w:hAnsi="Times New Roman" w:cs="Times New Roman"/>
                <w:sz w:val="24"/>
                <w:szCs w:val="24"/>
              </w:rPr>
              <w:t>+</w:t>
            </w:r>
            <w:r w:rsidRPr="000414A5">
              <w:rPr>
                <w:rFonts w:ascii="Times New Roman" w:hAnsi="Times New Roman" w:cs="Times New Roman"/>
                <w:sz w:val="24"/>
                <w:szCs w:val="24"/>
              </w:rPr>
              <w:t>5,8</w:t>
            </w:r>
          </w:p>
        </w:tc>
      </w:tr>
    </w:tbl>
    <w:p w:rsidR="00A45E84" w:rsidRPr="00A45E84" w:rsidRDefault="00A45E84" w:rsidP="00A45E84">
      <w:pPr>
        <w:spacing w:after="0" w:line="264" w:lineRule="auto"/>
        <w:ind w:firstLine="720"/>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Численность населения в МО «Тараса» </w:t>
      </w:r>
      <w:proofErr w:type="spellStart"/>
      <w:r w:rsidRPr="00A45E84">
        <w:rPr>
          <w:rFonts w:ascii="Times New Roman" w:eastAsia="Times New Roman" w:hAnsi="Times New Roman" w:cs="Times New Roman"/>
          <w:sz w:val="24"/>
          <w:szCs w:val="24"/>
          <w:lang w:eastAsia="ru-RU"/>
        </w:rPr>
        <w:t>практическистабильна</w:t>
      </w:r>
      <w:proofErr w:type="spellEnd"/>
      <w:r w:rsidRPr="00A45E84">
        <w:rPr>
          <w:rFonts w:ascii="Times New Roman" w:eastAsia="Times New Roman" w:hAnsi="Times New Roman" w:cs="Times New Roman"/>
          <w:sz w:val="24"/>
          <w:szCs w:val="24"/>
          <w:lang w:eastAsia="ru-RU"/>
        </w:rPr>
        <w:t xml:space="preserve">  - за 20 лет, произошло снижение всего на 4,9%, что соответствует среднему по району (-5%) и значительно лучше, чем в среднем по области (-13,5%).</w:t>
      </w:r>
    </w:p>
    <w:p w:rsidR="00A45E84" w:rsidRPr="00A45E84" w:rsidRDefault="00A45E84" w:rsidP="00A45E84">
      <w:pPr>
        <w:spacing w:after="0" w:line="264" w:lineRule="auto"/>
        <w:ind w:firstLine="720"/>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Положительный естественный прирост (в среднем за 5 лет +7,5‰) компенсирует миграционную убыль населения.</w:t>
      </w:r>
    </w:p>
    <w:p w:rsidR="00A45E84" w:rsidRPr="00A45E84" w:rsidRDefault="00A45E84" w:rsidP="00A45E84">
      <w:pPr>
        <w:spacing w:after="0" w:line="264" w:lineRule="auto"/>
        <w:ind w:firstLine="720"/>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В миграционном движении наблюдается отток населения из МО «Тараса» в сторону районного и областного центров.</w:t>
      </w:r>
    </w:p>
    <w:p w:rsidR="00A45E84" w:rsidRPr="00A45E84" w:rsidRDefault="00A45E84" w:rsidP="00A45E84">
      <w:pPr>
        <w:spacing w:after="0" w:line="264" w:lineRule="auto"/>
        <w:ind w:firstLine="720"/>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Возрастная структура населения характеризуется высокой долей населения младше трудоспособного возраста, значительно выше, чем в среднем по области и району.</w:t>
      </w:r>
    </w:p>
    <w:p w:rsidR="00A45E84" w:rsidRPr="00A45E84" w:rsidRDefault="00A45E84" w:rsidP="00A45E84">
      <w:pPr>
        <w:spacing w:after="0" w:line="264" w:lineRule="auto"/>
        <w:ind w:firstLine="720"/>
        <w:jc w:val="both"/>
        <w:rPr>
          <w:rFonts w:ascii="Times New Roman" w:eastAsia="Times New Roman" w:hAnsi="Times New Roman" w:cs="Times New Roman"/>
          <w:sz w:val="24"/>
          <w:szCs w:val="24"/>
          <w:lang w:eastAsia="ru-RU"/>
        </w:rPr>
      </w:pPr>
      <w:r w:rsidRPr="00A45E84">
        <w:rPr>
          <w:rFonts w:ascii="Times New Roman" w:eastAsia="Times New Roman" w:hAnsi="Times New Roman" w:cs="Times New Roman"/>
          <w:sz w:val="24"/>
          <w:szCs w:val="24"/>
          <w:lang w:eastAsia="ru-RU"/>
        </w:rPr>
        <w:t xml:space="preserve">При этом в МО «Тараса» доля пенсионеров выше </w:t>
      </w:r>
      <w:proofErr w:type="spellStart"/>
      <w:r w:rsidRPr="00A45E84">
        <w:rPr>
          <w:rFonts w:ascii="Times New Roman" w:eastAsia="Times New Roman" w:hAnsi="Times New Roman" w:cs="Times New Roman"/>
          <w:sz w:val="24"/>
          <w:szCs w:val="24"/>
          <w:lang w:eastAsia="ru-RU"/>
        </w:rPr>
        <w:t>среднерайонного</w:t>
      </w:r>
      <w:proofErr w:type="spellEnd"/>
      <w:r w:rsidRPr="00A45E84">
        <w:rPr>
          <w:rFonts w:ascii="Times New Roman" w:eastAsia="Times New Roman" w:hAnsi="Times New Roman" w:cs="Times New Roman"/>
          <w:sz w:val="24"/>
          <w:szCs w:val="24"/>
          <w:lang w:eastAsia="ru-RU"/>
        </w:rPr>
        <w:t xml:space="preserve"> уровня. Всё это формирует высокую демографическую нагрузку на трудоспособное население.</w:t>
      </w:r>
    </w:p>
    <w:p w:rsidR="00A45E84" w:rsidRDefault="00A45E84" w:rsidP="00D1718E">
      <w:pPr>
        <w:jc w:val="both"/>
        <w:rPr>
          <w:rFonts w:ascii="Times New Roman" w:eastAsia="Calibri" w:hAnsi="Times New Roman" w:cs="Times New Roman"/>
          <w:sz w:val="24"/>
          <w:szCs w:val="24"/>
        </w:rPr>
      </w:pPr>
    </w:p>
    <w:p w:rsidR="00D1718E" w:rsidRPr="0048677E" w:rsidRDefault="00D1718E" w:rsidP="00D1718E">
      <w:pPr>
        <w:jc w:val="center"/>
        <w:rPr>
          <w:rFonts w:ascii="Times New Roman" w:eastAsia="Calibri" w:hAnsi="Times New Roman" w:cs="Times New Roman"/>
          <w:sz w:val="24"/>
          <w:szCs w:val="24"/>
        </w:rPr>
      </w:pPr>
      <w:r w:rsidRPr="0048677E">
        <w:rPr>
          <w:rFonts w:ascii="Times New Roman" w:eastAsia="Calibri" w:hAnsi="Times New Roman" w:cs="Times New Roman"/>
          <w:sz w:val="24"/>
          <w:szCs w:val="24"/>
        </w:rPr>
        <w:t>Структура населения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118"/>
      </w:tblGrid>
      <w:tr w:rsidR="00A45E84" w:rsidRPr="0048677E" w:rsidTr="00A45E84">
        <w:trPr>
          <w:cantSplit/>
          <w:trHeight w:val="608"/>
        </w:trPr>
        <w:tc>
          <w:tcPr>
            <w:tcW w:w="3888" w:type="dxa"/>
            <w:tcBorders>
              <w:bottom w:val="single" w:sz="4" w:space="0" w:color="auto"/>
            </w:tcBorders>
          </w:tcPr>
          <w:p w:rsidR="00A45E84" w:rsidRPr="0048677E" w:rsidRDefault="00A45E84"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Численность постоянного населения в возрасте, лет</w:t>
            </w:r>
          </w:p>
        </w:tc>
        <w:tc>
          <w:tcPr>
            <w:tcW w:w="3118" w:type="dxa"/>
            <w:tcBorders>
              <w:bottom w:val="single" w:sz="4" w:space="0" w:color="auto"/>
            </w:tcBorders>
          </w:tcPr>
          <w:p w:rsidR="00A45E84" w:rsidRPr="0048677E" w:rsidRDefault="00A45E84" w:rsidP="00BE4C6B">
            <w:pPr>
              <w:rPr>
                <w:rFonts w:ascii="Times New Roman" w:eastAsia="Calibri" w:hAnsi="Times New Roman" w:cs="Times New Roman"/>
                <w:sz w:val="24"/>
                <w:szCs w:val="24"/>
              </w:rPr>
            </w:pPr>
            <w:r w:rsidRPr="0048677E">
              <w:rPr>
                <w:rFonts w:ascii="Times New Roman" w:eastAsia="Calibri" w:hAnsi="Times New Roman" w:cs="Times New Roman"/>
                <w:sz w:val="24"/>
                <w:szCs w:val="24"/>
              </w:rPr>
              <w:t>Всего:</w:t>
            </w:r>
          </w:p>
          <w:p w:rsidR="00A45E84" w:rsidRPr="0048677E" w:rsidRDefault="00A45E84" w:rsidP="00BE4C6B">
            <w:pPr>
              <w:rPr>
                <w:rFonts w:ascii="Times New Roman" w:eastAsia="Calibri" w:hAnsi="Times New Roman" w:cs="Times New Roman"/>
                <w:sz w:val="24"/>
                <w:szCs w:val="24"/>
              </w:rPr>
            </w:pPr>
          </w:p>
        </w:tc>
      </w:tr>
      <w:tr w:rsidR="00A45E84" w:rsidRPr="0048677E" w:rsidTr="00A45E84">
        <w:tc>
          <w:tcPr>
            <w:tcW w:w="3888" w:type="dxa"/>
          </w:tcPr>
          <w:p w:rsidR="00A45E84" w:rsidRPr="0048677E" w:rsidRDefault="00A45E84" w:rsidP="00A45E84">
            <w:pPr>
              <w:rPr>
                <w:rFonts w:ascii="Times New Roman" w:eastAsia="Calibri" w:hAnsi="Times New Roman" w:cs="Times New Roman"/>
                <w:sz w:val="24"/>
                <w:szCs w:val="24"/>
              </w:rPr>
            </w:pPr>
            <w:r w:rsidRPr="0048677E">
              <w:rPr>
                <w:rFonts w:ascii="Times New Roman" w:eastAsia="Calibri" w:hAnsi="Times New Roman" w:cs="Times New Roman"/>
                <w:sz w:val="24"/>
                <w:szCs w:val="24"/>
              </w:rPr>
              <w:t xml:space="preserve">Моложе трудоспособного </w:t>
            </w:r>
          </w:p>
        </w:tc>
        <w:tc>
          <w:tcPr>
            <w:tcW w:w="3118" w:type="dxa"/>
            <w:tcBorders>
              <w:top w:val="single" w:sz="4" w:space="0" w:color="auto"/>
              <w:left w:val="single" w:sz="4" w:space="0" w:color="auto"/>
              <w:bottom w:val="single" w:sz="4" w:space="0" w:color="auto"/>
              <w:right w:val="single" w:sz="4" w:space="0" w:color="auto"/>
            </w:tcBorders>
            <w:vAlign w:val="bottom"/>
          </w:tcPr>
          <w:p w:rsidR="00A45E84" w:rsidRPr="00A45E84" w:rsidRDefault="00A45E84" w:rsidP="00A45E84">
            <w:pPr>
              <w:spacing w:line="264" w:lineRule="auto"/>
              <w:jc w:val="center"/>
              <w:rPr>
                <w:rFonts w:ascii="Times New Roman" w:hAnsi="Times New Roman" w:cs="Times New Roman"/>
                <w:sz w:val="24"/>
                <w:szCs w:val="24"/>
              </w:rPr>
            </w:pPr>
            <w:r w:rsidRPr="00A45E84">
              <w:rPr>
                <w:rFonts w:ascii="Times New Roman" w:hAnsi="Times New Roman" w:cs="Times New Roman"/>
                <w:sz w:val="24"/>
                <w:szCs w:val="24"/>
              </w:rPr>
              <w:t>31,5%</w:t>
            </w:r>
          </w:p>
        </w:tc>
      </w:tr>
      <w:tr w:rsidR="00A45E84" w:rsidRPr="0048677E" w:rsidTr="00A45E84">
        <w:tc>
          <w:tcPr>
            <w:tcW w:w="3888" w:type="dxa"/>
          </w:tcPr>
          <w:p w:rsidR="00A45E84" w:rsidRPr="0048677E" w:rsidRDefault="00A45E84" w:rsidP="00A45E84">
            <w:pPr>
              <w:rPr>
                <w:rFonts w:ascii="Times New Roman" w:eastAsia="Calibri" w:hAnsi="Times New Roman" w:cs="Times New Roman"/>
                <w:sz w:val="24"/>
                <w:szCs w:val="24"/>
              </w:rPr>
            </w:pPr>
            <w:r w:rsidRPr="0048677E">
              <w:rPr>
                <w:rFonts w:ascii="Times New Roman" w:eastAsia="Calibri" w:hAnsi="Times New Roman" w:cs="Times New Roman"/>
                <w:sz w:val="24"/>
                <w:szCs w:val="24"/>
              </w:rPr>
              <w:t xml:space="preserve">трудоспособном </w:t>
            </w:r>
          </w:p>
        </w:tc>
        <w:tc>
          <w:tcPr>
            <w:tcW w:w="3118" w:type="dxa"/>
            <w:tcBorders>
              <w:top w:val="single" w:sz="4" w:space="0" w:color="auto"/>
              <w:left w:val="single" w:sz="4" w:space="0" w:color="auto"/>
              <w:bottom w:val="single" w:sz="4" w:space="0" w:color="auto"/>
              <w:right w:val="single" w:sz="4" w:space="0" w:color="auto"/>
            </w:tcBorders>
            <w:vAlign w:val="bottom"/>
          </w:tcPr>
          <w:p w:rsidR="00A45E84" w:rsidRPr="00A45E84" w:rsidRDefault="00A45E84" w:rsidP="00A45E84">
            <w:pPr>
              <w:spacing w:line="264" w:lineRule="auto"/>
              <w:jc w:val="center"/>
              <w:rPr>
                <w:rFonts w:ascii="Times New Roman" w:hAnsi="Times New Roman" w:cs="Times New Roman"/>
                <w:sz w:val="24"/>
                <w:szCs w:val="24"/>
              </w:rPr>
            </w:pPr>
            <w:r w:rsidRPr="00A45E84">
              <w:rPr>
                <w:rFonts w:ascii="Times New Roman" w:hAnsi="Times New Roman" w:cs="Times New Roman"/>
                <w:sz w:val="24"/>
                <w:szCs w:val="24"/>
              </w:rPr>
              <w:t>50,2%</w:t>
            </w:r>
          </w:p>
        </w:tc>
      </w:tr>
      <w:tr w:rsidR="00A45E84" w:rsidRPr="0048677E" w:rsidTr="00A45E84">
        <w:tc>
          <w:tcPr>
            <w:tcW w:w="3888" w:type="dxa"/>
          </w:tcPr>
          <w:p w:rsidR="00A45E84" w:rsidRPr="0048677E" w:rsidRDefault="00A45E84" w:rsidP="00A45E84">
            <w:pPr>
              <w:rPr>
                <w:rFonts w:ascii="Times New Roman" w:eastAsia="Calibri" w:hAnsi="Times New Roman" w:cs="Times New Roman"/>
                <w:sz w:val="24"/>
                <w:szCs w:val="24"/>
              </w:rPr>
            </w:pPr>
            <w:r w:rsidRPr="0048677E">
              <w:rPr>
                <w:rFonts w:ascii="Times New Roman" w:eastAsia="Calibri" w:hAnsi="Times New Roman" w:cs="Times New Roman"/>
                <w:sz w:val="24"/>
                <w:szCs w:val="24"/>
              </w:rPr>
              <w:t xml:space="preserve">Старше трудоспособного </w:t>
            </w:r>
          </w:p>
        </w:tc>
        <w:tc>
          <w:tcPr>
            <w:tcW w:w="3118" w:type="dxa"/>
            <w:tcBorders>
              <w:top w:val="single" w:sz="4" w:space="0" w:color="auto"/>
              <w:left w:val="single" w:sz="4" w:space="0" w:color="auto"/>
              <w:bottom w:val="single" w:sz="4" w:space="0" w:color="auto"/>
              <w:right w:val="single" w:sz="4" w:space="0" w:color="auto"/>
            </w:tcBorders>
            <w:vAlign w:val="bottom"/>
          </w:tcPr>
          <w:p w:rsidR="00A45E84" w:rsidRPr="00A45E84" w:rsidRDefault="00A45E84" w:rsidP="00A45E84">
            <w:pPr>
              <w:spacing w:line="264" w:lineRule="auto"/>
              <w:jc w:val="center"/>
              <w:rPr>
                <w:rFonts w:ascii="Times New Roman" w:hAnsi="Times New Roman" w:cs="Times New Roman"/>
                <w:sz w:val="24"/>
                <w:szCs w:val="24"/>
              </w:rPr>
            </w:pPr>
            <w:r w:rsidRPr="00A45E84">
              <w:rPr>
                <w:rFonts w:ascii="Times New Roman" w:hAnsi="Times New Roman" w:cs="Times New Roman"/>
                <w:sz w:val="24"/>
                <w:szCs w:val="24"/>
              </w:rPr>
              <w:t>18,3%</w:t>
            </w:r>
          </w:p>
        </w:tc>
      </w:tr>
    </w:tbl>
    <w:p w:rsidR="00A45E84" w:rsidRDefault="00A45E84" w:rsidP="00D1718E">
      <w:pPr>
        <w:pStyle w:val="ConsNormal"/>
        <w:widowControl/>
        <w:ind w:firstLine="540"/>
        <w:jc w:val="center"/>
        <w:rPr>
          <w:rFonts w:ascii="Times New Roman" w:hAnsi="Times New Roman" w:cs="Times New Roman"/>
          <w:sz w:val="24"/>
          <w:szCs w:val="24"/>
        </w:rPr>
      </w:pPr>
    </w:p>
    <w:p w:rsidR="00A45E84" w:rsidRDefault="00A45E84" w:rsidP="00D1718E">
      <w:pPr>
        <w:pStyle w:val="ConsNormal"/>
        <w:widowControl/>
        <w:ind w:firstLine="540"/>
        <w:jc w:val="center"/>
        <w:rPr>
          <w:rFonts w:ascii="Times New Roman" w:hAnsi="Times New Roman" w:cs="Times New Roman"/>
          <w:sz w:val="24"/>
          <w:szCs w:val="24"/>
        </w:rPr>
      </w:pPr>
    </w:p>
    <w:p w:rsidR="00D1718E" w:rsidRPr="00D1718E" w:rsidRDefault="00D1718E" w:rsidP="00D1718E">
      <w:pPr>
        <w:pStyle w:val="ConsNormal"/>
        <w:widowControl/>
        <w:ind w:firstLine="540"/>
        <w:jc w:val="center"/>
        <w:rPr>
          <w:rFonts w:ascii="Times New Roman" w:hAnsi="Times New Roman"/>
          <w:b/>
          <w:sz w:val="24"/>
        </w:rPr>
      </w:pPr>
      <w:r w:rsidRPr="00D1718E">
        <w:rPr>
          <w:rFonts w:ascii="Times New Roman" w:hAnsi="Times New Roman"/>
          <w:b/>
          <w:sz w:val="24"/>
        </w:rPr>
        <w:t>4.3. Улично - дорожная сеть</w:t>
      </w:r>
    </w:p>
    <w:p w:rsidR="00D1718E" w:rsidRDefault="00D1718E" w:rsidP="00DD09C2">
      <w:pPr>
        <w:pStyle w:val="a4"/>
        <w:spacing w:after="0"/>
        <w:ind w:left="0"/>
        <w:rPr>
          <w:rFonts w:ascii="Times New Roman" w:hAnsi="Times New Roman" w:cs="Times New Roman"/>
          <w:b/>
          <w:sz w:val="24"/>
          <w:szCs w:val="24"/>
        </w:rPr>
      </w:pPr>
    </w:p>
    <w:p w:rsidR="006A67B9" w:rsidRDefault="00115B50" w:rsidP="006A67B9">
      <w:pPr>
        <w:ind w:firstLine="709"/>
        <w:jc w:val="both"/>
        <w:rPr>
          <w:rFonts w:ascii="Times New Roman" w:hAnsi="Times New Roman" w:cs="Times New Roman"/>
          <w:sz w:val="24"/>
          <w:szCs w:val="24"/>
        </w:rPr>
      </w:pPr>
      <w:proofErr w:type="gramStart"/>
      <w:r w:rsidRPr="00115B50">
        <w:rPr>
          <w:rFonts w:ascii="Times New Roman" w:hAnsi="Times New Roman" w:cs="Times New Roman"/>
          <w:sz w:val="24"/>
          <w:szCs w:val="24"/>
        </w:rPr>
        <w:t>В настоящее время в МО «</w:t>
      </w:r>
      <w:r w:rsidR="006A67B9">
        <w:rPr>
          <w:rFonts w:ascii="Times New Roman" w:hAnsi="Times New Roman" w:cs="Times New Roman"/>
          <w:sz w:val="24"/>
          <w:szCs w:val="24"/>
        </w:rPr>
        <w:t>Тараса</w:t>
      </w:r>
      <w:r w:rsidRPr="00115B50">
        <w:rPr>
          <w:rFonts w:ascii="Times New Roman" w:hAnsi="Times New Roman" w:cs="Times New Roman"/>
          <w:sz w:val="24"/>
          <w:szCs w:val="24"/>
        </w:rPr>
        <w:t>» действует муниципальная долгосрочная целевая программа «Развитие автомобильных дорог общего пользования  местного значения    МО «</w:t>
      </w:r>
      <w:r w:rsidR="006A67B9">
        <w:rPr>
          <w:rFonts w:ascii="Times New Roman" w:hAnsi="Times New Roman" w:cs="Times New Roman"/>
          <w:sz w:val="24"/>
          <w:szCs w:val="24"/>
        </w:rPr>
        <w:t>Тараса</w:t>
      </w:r>
      <w:r w:rsidRPr="00115B50">
        <w:rPr>
          <w:rFonts w:ascii="Times New Roman" w:hAnsi="Times New Roman" w:cs="Times New Roman"/>
          <w:sz w:val="24"/>
          <w:szCs w:val="24"/>
        </w:rPr>
        <w:t xml:space="preserve">», на 2012 - 2015 годы», в которой предусмотрено повышение сохранности и уровня транспортно-эксплуатационного состояния уличной и дорожной сети сельского  муниципального образования  общей протяженностью </w:t>
      </w:r>
      <w:r w:rsidR="006A67B9" w:rsidRPr="006A67B9">
        <w:rPr>
          <w:rFonts w:ascii="Times New Roman" w:hAnsi="Times New Roman" w:cs="Times New Roman"/>
          <w:sz w:val="24"/>
          <w:szCs w:val="24"/>
        </w:rPr>
        <w:t>25,8</w:t>
      </w:r>
      <w:r w:rsidRPr="00115B50">
        <w:rPr>
          <w:rFonts w:ascii="Times New Roman" w:hAnsi="Times New Roman" w:cs="Times New Roman"/>
          <w:sz w:val="24"/>
          <w:szCs w:val="24"/>
        </w:rPr>
        <w:t>км.</w:t>
      </w:r>
      <w:proofErr w:type="gramEnd"/>
    </w:p>
    <w:p w:rsidR="00F60C6F" w:rsidRPr="006A67B9" w:rsidRDefault="00F60C6F" w:rsidP="006A67B9">
      <w:pPr>
        <w:ind w:firstLine="709"/>
        <w:jc w:val="both"/>
        <w:rPr>
          <w:rFonts w:ascii="Times New Roman" w:hAnsi="Times New Roman" w:cs="Times New Roman"/>
          <w:sz w:val="24"/>
          <w:szCs w:val="24"/>
        </w:rPr>
      </w:pPr>
      <w:r w:rsidRPr="00F60C6F">
        <w:rPr>
          <w:rFonts w:ascii="Times New Roman" w:eastAsia="Times New Roman" w:hAnsi="Times New Roman" w:cs="Times New Roman"/>
          <w:sz w:val="24"/>
          <w:szCs w:val="24"/>
          <w:lang w:eastAsia="ru-RU"/>
        </w:rPr>
        <w:lastRenderedPageBreak/>
        <w:t>Характеристика автомобильных дорог общего пользования местного значения на территории МО «Тараса» (внешние автомобильные дороги)</w:t>
      </w:r>
    </w:p>
    <w:tbl>
      <w:tblPr>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62"/>
        <w:gridCol w:w="1441"/>
        <w:gridCol w:w="1534"/>
        <w:gridCol w:w="2026"/>
        <w:gridCol w:w="1081"/>
        <w:gridCol w:w="988"/>
        <w:gridCol w:w="1210"/>
        <w:gridCol w:w="883"/>
      </w:tblGrid>
      <w:tr w:rsidR="00F60C6F" w:rsidRPr="00F60C6F" w:rsidTr="00F60C6F">
        <w:trPr>
          <w:tblHeader/>
        </w:trPr>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 xml:space="preserve">№ </w:t>
            </w:r>
            <w:proofErr w:type="gramStart"/>
            <w:r w:rsidRPr="00F60C6F">
              <w:rPr>
                <w:rFonts w:ascii="Times New Roman" w:eastAsia="Times New Roman" w:hAnsi="Times New Roman" w:cs="Times New Roman"/>
                <w:b/>
                <w:sz w:val="24"/>
                <w:szCs w:val="24"/>
                <w:lang w:eastAsia="ru-RU"/>
              </w:rPr>
              <w:t>п</w:t>
            </w:r>
            <w:proofErr w:type="gramEnd"/>
            <w:r w:rsidRPr="00F60C6F">
              <w:rPr>
                <w:rFonts w:ascii="Times New Roman" w:eastAsia="Times New Roman" w:hAnsi="Times New Roman" w:cs="Times New Roman"/>
                <w:b/>
                <w:sz w:val="24"/>
                <w:szCs w:val="24"/>
                <w:lang w:eastAsia="ru-RU"/>
              </w:rPr>
              <w:t>/п</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Наименование автомобильной дороги</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 xml:space="preserve">Протяженность в границах муниципального образования, </w:t>
            </w:r>
            <w:proofErr w:type="gramStart"/>
            <w:r w:rsidRPr="00F60C6F">
              <w:rPr>
                <w:rFonts w:ascii="Times New Roman" w:eastAsia="Times New Roman" w:hAnsi="Times New Roman" w:cs="Times New Roman"/>
                <w:b/>
                <w:sz w:val="24"/>
                <w:szCs w:val="24"/>
                <w:lang w:eastAsia="ru-RU"/>
              </w:rPr>
              <w:t>км</w:t>
            </w:r>
            <w:proofErr w:type="gramEnd"/>
            <w:r w:rsidRPr="00F60C6F">
              <w:rPr>
                <w:rFonts w:ascii="Times New Roman" w:eastAsia="Times New Roman" w:hAnsi="Times New Roman" w:cs="Times New Roman"/>
                <w:b/>
                <w:sz w:val="24"/>
                <w:szCs w:val="24"/>
                <w:vertAlign w:val="superscript"/>
                <w:lang w:eastAsia="ru-RU"/>
              </w:rPr>
              <w:footnoteReference w:id="2"/>
            </w:r>
          </w:p>
        </w:tc>
        <w:tc>
          <w:tcPr>
            <w:tcW w:w="158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В том числе по типам покрытия (</w:t>
            </w:r>
            <w:proofErr w:type="gramStart"/>
            <w:r w:rsidRPr="00F60C6F">
              <w:rPr>
                <w:rFonts w:ascii="Times New Roman" w:eastAsia="Times New Roman" w:hAnsi="Times New Roman" w:cs="Times New Roman"/>
                <w:b/>
                <w:sz w:val="24"/>
                <w:szCs w:val="24"/>
                <w:lang w:eastAsia="ru-RU"/>
              </w:rPr>
              <w:t>км</w:t>
            </w:r>
            <w:proofErr w:type="gramEnd"/>
            <w:r w:rsidRPr="00F60C6F">
              <w:rPr>
                <w:rFonts w:ascii="Times New Roman" w:eastAsia="Times New Roman" w:hAnsi="Times New Roman" w:cs="Times New Roman"/>
                <w:b/>
                <w:sz w:val="24"/>
                <w:szCs w:val="24"/>
                <w:lang w:eastAsia="ru-RU"/>
              </w:rPr>
              <w:t>)</w:t>
            </w:r>
          </w:p>
        </w:tc>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Техническая категория</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 xml:space="preserve">Ширина, </w:t>
            </w:r>
            <w:proofErr w:type="gramStart"/>
            <w:r w:rsidRPr="00F60C6F">
              <w:rPr>
                <w:rFonts w:ascii="Times New Roman" w:eastAsia="Times New Roman" w:hAnsi="Times New Roman" w:cs="Times New Roman"/>
                <w:b/>
                <w:sz w:val="24"/>
                <w:szCs w:val="24"/>
                <w:lang w:eastAsia="ru-RU"/>
              </w:rPr>
              <w:t>м</w:t>
            </w:r>
            <w:proofErr w:type="gramEnd"/>
          </w:p>
        </w:tc>
      </w:tr>
      <w:tr w:rsidR="00F60C6F" w:rsidRPr="00F60C6F" w:rsidTr="00F60C6F">
        <w:trPr>
          <w:trHeight w:val="397"/>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60C6F" w:rsidRPr="00F60C6F" w:rsidRDefault="00F60C6F" w:rsidP="00F60C6F">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60C6F" w:rsidRPr="00F60C6F" w:rsidRDefault="00F60C6F" w:rsidP="00F60C6F">
            <w:pPr>
              <w:spacing w:after="0" w:line="240" w:lineRule="auto"/>
              <w:rPr>
                <w:rFonts w:ascii="Times New Roman" w:eastAsia="Times New Roman" w:hAnsi="Times New Roman" w:cs="Times New Roman"/>
                <w:b/>
                <w:sz w:val="24"/>
                <w:szCs w:val="24"/>
                <w:lang w:eastAsia="ru-RU"/>
              </w:rPr>
            </w:pP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всего</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усовершенствованные</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переходные (гравийно-галечные)</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грунтовые</w:t>
            </w: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60C6F" w:rsidRPr="00F60C6F" w:rsidRDefault="00F60C6F" w:rsidP="00F60C6F">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60C6F" w:rsidRPr="00F60C6F" w:rsidRDefault="00F60C6F" w:rsidP="00F60C6F">
            <w:pPr>
              <w:spacing w:after="0" w:line="240" w:lineRule="auto"/>
              <w:rPr>
                <w:rFonts w:ascii="Times New Roman" w:eastAsia="Times New Roman" w:hAnsi="Times New Roman" w:cs="Times New Roman"/>
                <w:b/>
                <w:sz w:val="24"/>
                <w:szCs w:val="24"/>
                <w:lang w:eastAsia="ru-RU"/>
              </w:rPr>
            </w:pPr>
          </w:p>
        </w:tc>
      </w:tr>
      <w:tr w:rsidR="00F60C6F" w:rsidRPr="00F60C6F" w:rsidTr="00F60C6F">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Регионального значения</w:t>
            </w:r>
          </w:p>
        </w:tc>
      </w:tr>
      <w:tr w:rsidR="00F60C6F" w:rsidRPr="00F60C6F" w:rsidTr="00F60C6F">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Иркутск – Оса – Усть-Уда</w:t>
            </w:r>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9,737</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9,737</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10,0</w:t>
            </w:r>
          </w:p>
        </w:tc>
      </w:tr>
      <w:tr w:rsidR="00F60C6F" w:rsidRPr="00F60C6F" w:rsidTr="00F60C6F">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Местного значения</w:t>
            </w:r>
          </w:p>
        </w:tc>
      </w:tr>
      <w:tr w:rsidR="00F60C6F" w:rsidRPr="00F60C6F" w:rsidTr="00F60C6F">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rPr>
                <w:rFonts w:ascii="Times New Roman" w:eastAsia="Times New Roman" w:hAnsi="Times New Roman" w:cs="Times New Roman"/>
                <w:sz w:val="24"/>
                <w:szCs w:val="24"/>
                <w:lang w:eastAsia="ru-RU"/>
              </w:rPr>
            </w:pPr>
            <w:proofErr w:type="gramStart"/>
            <w:r w:rsidRPr="00F60C6F">
              <w:rPr>
                <w:rFonts w:ascii="Times New Roman" w:eastAsia="Times New Roman" w:hAnsi="Times New Roman" w:cs="Times New Roman"/>
                <w:sz w:val="24"/>
                <w:szCs w:val="24"/>
                <w:lang w:eastAsia="ru-RU"/>
              </w:rPr>
              <w:t>Тараса-Буреть</w:t>
            </w:r>
            <w:proofErr w:type="gramEnd"/>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20,99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1,0</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19,99</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10,0</w:t>
            </w:r>
          </w:p>
        </w:tc>
      </w:tr>
      <w:tr w:rsidR="00F60C6F" w:rsidRPr="00F60C6F" w:rsidTr="00F60C6F">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2</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Олонки-</w:t>
            </w:r>
            <w:proofErr w:type="spellStart"/>
            <w:r w:rsidRPr="00F60C6F">
              <w:rPr>
                <w:rFonts w:ascii="Times New Roman" w:eastAsia="Times New Roman" w:hAnsi="Times New Roman" w:cs="Times New Roman"/>
                <w:sz w:val="24"/>
                <w:szCs w:val="24"/>
                <w:lang w:eastAsia="ru-RU"/>
              </w:rPr>
              <w:t>Шарагун</w:t>
            </w:r>
            <w:proofErr w:type="spellEnd"/>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7,22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7,22</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10,0</w:t>
            </w:r>
          </w:p>
        </w:tc>
      </w:tr>
      <w:tr w:rsidR="00F60C6F" w:rsidRPr="00F60C6F" w:rsidTr="00F60C6F">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3</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ind w:firstLine="50"/>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Подъезд к д</w:t>
            </w:r>
            <w:proofErr w:type="gramStart"/>
            <w:r w:rsidRPr="00F60C6F">
              <w:rPr>
                <w:rFonts w:ascii="Times New Roman" w:eastAsia="Times New Roman" w:hAnsi="Times New Roman" w:cs="Times New Roman"/>
                <w:sz w:val="24"/>
                <w:szCs w:val="24"/>
                <w:lang w:eastAsia="ru-RU"/>
              </w:rPr>
              <w:t>.К</w:t>
            </w:r>
            <w:proofErr w:type="gramEnd"/>
            <w:r w:rsidRPr="00F60C6F">
              <w:rPr>
                <w:rFonts w:ascii="Times New Roman" w:eastAsia="Times New Roman" w:hAnsi="Times New Roman" w:cs="Times New Roman"/>
                <w:sz w:val="24"/>
                <w:szCs w:val="24"/>
                <w:lang w:eastAsia="ru-RU"/>
              </w:rPr>
              <w:t>улакова</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6,0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6,0</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10,0</w:t>
            </w:r>
          </w:p>
        </w:tc>
      </w:tr>
      <w:tr w:rsidR="00F60C6F" w:rsidRPr="00F60C6F" w:rsidTr="00F60C6F">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4</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ind w:firstLine="50"/>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Бохан-Тараса</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8,0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2,0</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6,0</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val="en-US" w:eastAsia="ru-RU"/>
              </w:rPr>
            </w:pPr>
            <w:r w:rsidRPr="00F60C6F">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10,0</w:t>
            </w:r>
          </w:p>
        </w:tc>
      </w:tr>
      <w:tr w:rsidR="00F60C6F" w:rsidRPr="00F60C6F" w:rsidTr="00F60C6F">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5</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ind w:firstLine="50"/>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Подъезд к д</w:t>
            </w:r>
            <w:proofErr w:type="gramStart"/>
            <w:r w:rsidRPr="00F60C6F">
              <w:rPr>
                <w:rFonts w:ascii="Times New Roman" w:eastAsia="Times New Roman" w:hAnsi="Times New Roman" w:cs="Times New Roman"/>
                <w:sz w:val="24"/>
                <w:szCs w:val="24"/>
                <w:lang w:eastAsia="ru-RU"/>
              </w:rPr>
              <w:t>.К</w:t>
            </w:r>
            <w:proofErr w:type="gramEnd"/>
            <w:r w:rsidRPr="00F60C6F">
              <w:rPr>
                <w:rFonts w:ascii="Times New Roman" w:eastAsia="Times New Roman" w:hAnsi="Times New Roman" w:cs="Times New Roman"/>
                <w:sz w:val="24"/>
                <w:szCs w:val="24"/>
                <w:lang w:eastAsia="ru-RU"/>
              </w:rPr>
              <w:t>расная Буреть</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1,7</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val="en-US" w:eastAsia="ru-RU"/>
              </w:rPr>
            </w:pPr>
            <w:r w:rsidRPr="00F60C6F">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ind w:left="621" w:hanging="621"/>
              <w:jc w:val="center"/>
              <w:rPr>
                <w:rFonts w:ascii="Times New Roman" w:eastAsia="Times New Roman" w:hAnsi="Times New Roman" w:cs="Times New Roman"/>
                <w:sz w:val="24"/>
                <w:szCs w:val="24"/>
                <w:lang w:eastAsia="ru-RU"/>
              </w:rPr>
            </w:pPr>
            <w:r w:rsidRPr="00F60C6F">
              <w:rPr>
                <w:rFonts w:ascii="Times New Roman" w:eastAsia="Times New Roman" w:hAnsi="Times New Roman" w:cs="Times New Roman"/>
                <w:sz w:val="24"/>
                <w:szCs w:val="24"/>
                <w:lang w:eastAsia="ru-RU"/>
              </w:rPr>
              <w:t>10,0</w:t>
            </w:r>
          </w:p>
        </w:tc>
      </w:tr>
      <w:tr w:rsidR="00F60C6F" w:rsidRPr="00F60C6F" w:rsidTr="00F60C6F">
        <w:tc>
          <w:tcPr>
            <w:tcW w:w="117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F60C6F" w:rsidRPr="00F60C6F" w:rsidRDefault="00F60C6F" w:rsidP="00F60C6F">
            <w:pPr>
              <w:spacing w:after="0" w:line="240" w:lineRule="auto"/>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Итого по дорогам местного значения</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53,647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10,737</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40,91</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F60C6F" w:rsidRPr="00F60C6F" w:rsidRDefault="00F60C6F" w:rsidP="00F60C6F">
            <w:pPr>
              <w:spacing w:after="0" w:line="240" w:lineRule="auto"/>
              <w:jc w:val="center"/>
              <w:rPr>
                <w:rFonts w:ascii="Times New Roman" w:eastAsia="Times New Roman" w:hAnsi="Times New Roman" w:cs="Times New Roman"/>
                <w:b/>
                <w:sz w:val="24"/>
                <w:szCs w:val="24"/>
                <w:lang w:eastAsia="ru-RU"/>
              </w:rPr>
            </w:pPr>
            <w:r w:rsidRPr="00F60C6F">
              <w:rPr>
                <w:rFonts w:ascii="Times New Roman" w:eastAsia="Times New Roman" w:hAnsi="Times New Roman" w:cs="Times New Roman"/>
                <w:b/>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0C6F" w:rsidRPr="00F60C6F" w:rsidRDefault="00F60C6F" w:rsidP="00F60C6F">
            <w:pPr>
              <w:spacing w:after="0" w:line="240" w:lineRule="auto"/>
              <w:jc w:val="center"/>
              <w:rPr>
                <w:rFonts w:ascii="Times New Roman" w:eastAsia="Times New Roman" w:hAnsi="Times New Roman" w:cs="Times New Roman"/>
                <w:b/>
                <w:sz w:val="24"/>
                <w:szCs w:val="24"/>
                <w:lang w:val="en-US" w:eastAsia="ru-RU"/>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60C6F" w:rsidRPr="00F60C6F" w:rsidRDefault="00F60C6F" w:rsidP="00F60C6F">
            <w:pPr>
              <w:spacing w:after="0" w:line="240" w:lineRule="auto"/>
              <w:jc w:val="center"/>
              <w:rPr>
                <w:rFonts w:ascii="Times New Roman" w:eastAsia="Times New Roman" w:hAnsi="Times New Roman" w:cs="Times New Roman"/>
                <w:b/>
                <w:sz w:val="24"/>
                <w:szCs w:val="24"/>
                <w:lang w:val="en-US" w:eastAsia="ru-RU"/>
              </w:rPr>
            </w:pPr>
          </w:p>
        </w:tc>
      </w:tr>
    </w:tbl>
    <w:p w:rsidR="006A67B9" w:rsidRDefault="006A67B9" w:rsidP="00F60C6F">
      <w:pPr>
        <w:rPr>
          <w:rFonts w:ascii="Times New Roman" w:eastAsia="Times New Roman" w:hAnsi="Times New Roman" w:cs="Times New Roman"/>
          <w:sz w:val="24"/>
          <w:szCs w:val="24"/>
          <w:lang w:eastAsia="ru-RU"/>
        </w:rPr>
      </w:pPr>
    </w:p>
    <w:p w:rsidR="00F60C6F" w:rsidRPr="00F60C6F" w:rsidRDefault="00F60C6F" w:rsidP="00F60C6F">
      <w:pPr>
        <w:rPr>
          <w:rFonts w:ascii="Times New Roman" w:eastAsia="Calibri" w:hAnsi="Times New Roman" w:cs="Times New Roman"/>
          <w:b/>
          <w:sz w:val="24"/>
          <w:szCs w:val="24"/>
        </w:rPr>
      </w:pPr>
      <w:r w:rsidRPr="00F60C6F">
        <w:rPr>
          <w:rFonts w:ascii="Times New Roman" w:eastAsia="Calibri" w:hAnsi="Times New Roman" w:cs="Times New Roman"/>
          <w:sz w:val="24"/>
          <w:szCs w:val="24"/>
        </w:rPr>
        <w:t>Характеристика автомобильных дорог общего пользования местного значения на территории МО «Тараса» (улично-дорожная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76"/>
        <w:gridCol w:w="2013"/>
        <w:gridCol w:w="1661"/>
        <w:gridCol w:w="16"/>
        <w:gridCol w:w="1295"/>
        <w:gridCol w:w="1350"/>
      </w:tblGrid>
      <w:tr w:rsidR="00F60C6F" w:rsidRPr="00F60C6F" w:rsidTr="00F60C6F">
        <w:trPr>
          <w:trHeight w:val="211"/>
          <w:tblHeader/>
        </w:trPr>
        <w:tc>
          <w:tcPr>
            <w:tcW w:w="288" w:type="pct"/>
            <w:vMerge w:val="restar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 xml:space="preserve">    №</w:t>
            </w:r>
          </w:p>
          <w:p w:rsidR="00F60C6F" w:rsidRPr="00F60C6F" w:rsidRDefault="00F60C6F" w:rsidP="00F60C6F">
            <w:pPr>
              <w:spacing w:after="0"/>
              <w:jc w:val="center"/>
              <w:rPr>
                <w:rFonts w:ascii="Times New Roman" w:eastAsia="Calibri" w:hAnsi="Times New Roman" w:cs="Times New Roman"/>
                <w:b/>
                <w:sz w:val="24"/>
                <w:szCs w:val="24"/>
              </w:rPr>
            </w:pPr>
            <w:proofErr w:type="gramStart"/>
            <w:r w:rsidRPr="00F60C6F">
              <w:rPr>
                <w:rFonts w:ascii="Times New Roman" w:eastAsia="Calibri" w:hAnsi="Times New Roman" w:cs="Times New Roman"/>
                <w:b/>
                <w:sz w:val="24"/>
                <w:szCs w:val="24"/>
              </w:rPr>
              <w:t>п</w:t>
            </w:r>
            <w:proofErr w:type="gramEnd"/>
            <w:r w:rsidRPr="00F60C6F">
              <w:rPr>
                <w:rFonts w:ascii="Times New Roman" w:eastAsia="Calibri" w:hAnsi="Times New Roman" w:cs="Times New Roman"/>
                <w:b/>
                <w:sz w:val="24"/>
                <w:szCs w:val="24"/>
              </w:rPr>
              <w:t>/п</w:t>
            </w:r>
          </w:p>
        </w:tc>
        <w:tc>
          <w:tcPr>
            <w:tcW w:w="1413" w:type="pct"/>
            <w:vMerge w:val="restar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Наименование автомобильных дорог общего пользования</w:t>
            </w:r>
          </w:p>
        </w:tc>
        <w:tc>
          <w:tcPr>
            <w:tcW w:w="1067" w:type="pct"/>
            <w:vMerge w:val="restart"/>
            <w:tcBorders>
              <w:top w:val="single" w:sz="4" w:space="0" w:color="auto"/>
              <w:left w:val="single" w:sz="4" w:space="0" w:color="auto"/>
              <w:bottom w:val="single" w:sz="4" w:space="0" w:color="auto"/>
              <w:right w:val="single" w:sz="4" w:space="0" w:color="auto"/>
            </w:tcBorders>
          </w:tcPr>
          <w:p w:rsidR="00F60C6F" w:rsidRPr="00F60C6F" w:rsidRDefault="00F60C6F" w:rsidP="00F60C6F">
            <w:pPr>
              <w:spacing w:after="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 xml:space="preserve">Протяженность всего, </w:t>
            </w:r>
            <w:proofErr w:type="gramStart"/>
            <w:r w:rsidRPr="00F60C6F">
              <w:rPr>
                <w:rFonts w:ascii="Times New Roman" w:eastAsia="Calibri" w:hAnsi="Times New Roman" w:cs="Times New Roman"/>
                <w:b/>
                <w:sz w:val="24"/>
                <w:szCs w:val="24"/>
              </w:rPr>
              <w:t>км</w:t>
            </w:r>
            <w:proofErr w:type="gramEnd"/>
          </w:p>
          <w:p w:rsidR="00F60C6F" w:rsidRPr="00F60C6F" w:rsidRDefault="00F60C6F" w:rsidP="00F60C6F">
            <w:pPr>
              <w:spacing w:after="0"/>
              <w:ind w:left="-206" w:firstLine="206"/>
              <w:jc w:val="center"/>
              <w:rPr>
                <w:rFonts w:ascii="Times New Roman" w:eastAsia="Calibri" w:hAnsi="Times New Roman" w:cs="Times New Roman"/>
                <w:b/>
                <w:sz w:val="24"/>
                <w:szCs w:val="24"/>
              </w:rPr>
            </w:pPr>
          </w:p>
        </w:tc>
        <w:tc>
          <w:tcPr>
            <w:tcW w:w="2232" w:type="pct"/>
            <w:gridSpan w:val="4"/>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ind w:left="-180" w:right="-185" w:firstLine="18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В т.ч. по типам покрытия</w:t>
            </w:r>
          </w:p>
        </w:tc>
      </w:tr>
      <w:tr w:rsidR="00F60C6F" w:rsidRPr="00F60C6F" w:rsidTr="00F60C6F">
        <w:trPr>
          <w:trHeight w:val="4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C6F" w:rsidRPr="00F60C6F" w:rsidRDefault="00F60C6F" w:rsidP="00F60C6F">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C6F" w:rsidRPr="00F60C6F" w:rsidRDefault="00F60C6F" w:rsidP="00F60C6F">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C6F" w:rsidRPr="00F60C6F" w:rsidRDefault="00F60C6F" w:rsidP="00F60C6F">
            <w:pPr>
              <w:spacing w:after="0" w:line="240" w:lineRule="auto"/>
              <w:rPr>
                <w:rFonts w:ascii="Times New Roman" w:eastAsia="Calibri" w:hAnsi="Times New Roman" w:cs="Times New Roman"/>
                <w:b/>
                <w:sz w:val="24"/>
                <w:szCs w:val="24"/>
              </w:rPr>
            </w:pPr>
          </w:p>
        </w:tc>
        <w:tc>
          <w:tcPr>
            <w:tcW w:w="88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асфальтовое</w:t>
            </w:r>
          </w:p>
        </w:tc>
        <w:tc>
          <w:tcPr>
            <w:tcW w:w="656"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грунтовое</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гравийное</w:t>
            </w:r>
          </w:p>
        </w:tc>
      </w:tr>
      <w:tr w:rsidR="00F60C6F" w:rsidRPr="00F60C6F" w:rsidTr="00F60C6F">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с</w:t>
            </w:r>
            <w:proofErr w:type="gramStart"/>
            <w:r w:rsidRPr="00F60C6F">
              <w:rPr>
                <w:rFonts w:ascii="Times New Roman" w:eastAsia="Calibri" w:hAnsi="Times New Roman" w:cs="Times New Roman"/>
                <w:b/>
                <w:sz w:val="24"/>
                <w:szCs w:val="24"/>
              </w:rPr>
              <w:t>.Т</w:t>
            </w:r>
            <w:proofErr w:type="gramEnd"/>
            <w:r w:rsidRPr="00F60C6F">
              <w:rPr>
                <w:rFonts w:ascii="Times New Roman" w:eastAsia="Calibri" w:hAnsi="Times New Roman" w:cs="Times New Roman"/>
                <w:b/>
                <w:sz w:val="24"/>
                <w:szCs w:val="24"/>
              </w:rPr>
              <w:t>араса</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proofErr w:type="spellStart"/>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.Б</w:t>
            </w:r>
            <w:proofErr w:type="gramEnd"/>
            <w:r w:rsidRPr="00F60C6F">
              <w:rPr>
                <w:rFonts w:ascii="Times New Roman" w:eastAsia="Calibri" w:hAnsi="Times New Roman" w:cs="Times New Roman"/>
                <w:sz w:val="24"/>
                <w:szCs w:val="24"/>
              </w:rPr>
              <w:t>алтахинова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proofErr w:type="spellStart"/>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.Б</w:t>
            </w:r>
            <w:proofErr w:type="gramEnd"/>
            <w:r w:rsidRPr="00F60C6F">
              <w:rPr>
                <w:rFonts w:ascii="Times New Roman" w:eastAsia="Calibri" w:hAnsi="Times New Roman" w:cs="Times New Roman"/>
                <w:sz w:val="24"/>
                <w:szCs w:val="24"/>
              </w:rPr>
              <w:t>ардамова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0,4</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0,4</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.Б</w:t>
            </w:r>
            <w:proofErr w:type="gramEnd"/>
            <w:r w:rsidRPr="00F60C6F">
              <w:rPr>
                <w:rFonts w:ascii="Times New Roman" w:eastAsia="Calibri" w:hAnsi="Times New Roman" w:cs="Times New Roman"/>
                <w:sz w:val="24"/>
                <w:szCs w:val="24"/>
              </w:rPr>
              <w:t>ольничный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0,0</w:t>
            </w:r>
            <w:r w:rsidRPr="00F60C6F">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0,0</w:t>
            </w:r>
            <w:r w:rsidRPr="00F60C6F">
              <w:rPr>
                <w:rFonts w:ascii="Times New Roman" w:eastAsia="Calibri" w:hAnsi="Times New Roman" w:cs="Times New Roman"/>
                <w:sz w:val="24"/>
                <w:szCs w:val="24"/>
                <w:lang w:val="en-US"/>
              </w:rPr>
              <w:t>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.Б</w:t>
            </w:r>
            <w:proofErr w:type="gramEnd"/>
            <w:r w:rsidRPr="00F60C6F">
              <w:rPr>
                <w:rFonts w:ascii="Times New Roman" w:eastAsia="Calibri" w:hAnsi="Times New Roman" w:cs="Times New Roman"/>
                <w:sz w:val="24"/>
                <w:szCs w:val="24"/>
              </w:rPr>
              <w:t>ытовой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lastRenderedPageBreak/>
              <w:t>5</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.Г</w:t>
            </w:r>
            <w:proofErr w:type="gramEnd"/>
            <w:r w:rsidRPr="00F60C6F">
              <w:rPr>
                <w:rFonts w:ascii="Times New Roman" w:eastAsia="Calibri" w:hAnsi="Times New Roman" w:cs="Times New Roman"/>
                <w:sz w:val="24"/>
                <w:szCs w:val="24"/>
              </w:rPr>
              <w:t>агарина</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0,7</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0,7</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6</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.Г</w:t>
            </w:r>
            <w:proofErr w:type="gramEnd"/>
            <w:r w:rsidRPr="00F60C6F">
              <w:rPr>
                <w:rFonts w:ascii="Times New Roman" w:eastAsia="Calibri" w:hAnsi="Times New Roman" w:cs="Times New Roman"/>
                <w:sz w:val="24"/>
                <w:szCs w:val="24"/>
              </w:rPr>
              <w:t>аражная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7</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both"/>
              <w:rPr>
                <w:rFonts w:ascii="Times New Roman" w:eastAsia="Calibri" w:hAnsi="Times New Roman" w:cs="Times New Roman"/>
                <w:sz w:val="24"/>
                <w:szCs w:val="24"/>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.Д</w:t>
            </w:r>
            <w:proofErr w:type="gramEnd"/>
            <w:r w:rsidRPr="00F60C6F">
              <w:rPr>
                <w:rFonts w:ascii="Times New Roman" w:eastAsia="Calibri" w:hAnsi="Times New Roman" w:cs="Times New Roman"/>
                <w:sz w:val="24"/>
                <w:szCs w:val="24"/>
              </w:rPr>
              <w:t>епутатский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8</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proofErr w:type="spellStart"/>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.Е</w:t>
            </w:r>
            <w:proofErr w:type="gramEnd"/>
            <w:r w:rsidRPr="00F60C6F">
              <w:rPr>
                <w:rFonts w:ascii="Times New Roman" w:eastAsia="Calibri" w:hAnsi="Times New Roman" w:cs="Times New Roman"/>
                <w:sz w:val="24"/>
                <w:szCs w:val="24"/>
              </w:rPr>
              <w:t>рбанова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0,75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0,75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9</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proofErr w:type="spellStart"/>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.З</w:t>
            </w:r>
            <w:proofErr w:type="gramEnd"/>
            <w:r w:rsidRPr="00F60C6F">
              <w:rPr>
                <w:rFonts w:ascii="Times New Roman" w:eastAsia="Calibri" w:hAnsi="Times New Roman" w:cs="Times New Roman"/>
                <w:sz w:val="24"/>
                <w:szCs w:val="24"/>
              </w:rPr>
              <w:t>аведенская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10</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.З</w:t>
            </w:r>
            <w:proofErr w:type="gramEnd"/>
            <w:r w:rsidRPr="00F60C6F">
              <w:rPr>
                <w:rFonts w:ascii="Times New Roman" w:eastAsia="Calibri" w:hAnsi="Times New Roman" w:cs="Times New Roman"/>
                <w:sz w:val="24"/>
                <w:szCs w:val="24"/>
              </w:rPr>
              <w:t>вездный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0,05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0,05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.З</w:t>
            </w:r>
            <w:proofErr w:type="gramEnd"/>
            <w:r w:rsidRPr="00F60C6F">
              <w:rPr>
                <w:rFonts w:ascii="Times New Roman" w:eastAsia="Calibri" w:hAnsi="Times New Roman" w:cs="Times New Roman"/>
                <w:sz w:val="24"/>
                <w:szCs w:val="24"/>
              </w:rPr>
              <w:t>еленый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0,4</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0,4</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12</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.И</w:t>
            </w:r>
            <w:proofErr w:type="gramEnd"/>
            <w:r w:rsidRPr="00F60C6F">
              <w:rPr>
                <w:rFonts w:ascii="Times New Roman" w:eastAsia="Calibri" w:hAnsi="Times New Roman" w:cs="Times New Roman"/>
                <w:sz w:val="24"/>
                <w:szCs w:val="24"/>
              </w:rPr>
              <w:t>нтернациональная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13</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.К</w:t>
            </w:r>
            <w:proofErr w:type="gramEnd"/>
            <w:r w:rsidRPr="00F60C6F">
              <w:rPr>
                <w:rFonts w:ascii="Times New Roman" w:eastAsia="Calibri" w:hAnsi="Times New Roman" w:cs="Times New Roman"/>
                <w:sz w:val="24"/>
                <w:szCs w:val="24"/>
              </w:rPr>
              <w:t>олхозная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0,9</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0,9</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14</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.К</w:t>
            </w:r>
            <w:proofErr w:type="gramEnd"/>
            <w:r w:rsidRPr="00F60C6F">
              <w:rPr>
                <w:rFonts w:ascii="Times New Roman" w:eastAsia="Calibri" w:hAnsi="Times New Roman" w:cs="Times New Roman"/>
                <w:sz w:val="24"/>
                <w:szCs w:val="24"/>
              </w:rPr>
              <w:t>омсомольская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15</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.Л</w:t>
            </w:r>
            <w:proofErr w:type="gramEnd"/>
            <w:r w:rsidRPr="00F60C6F">
              <w:rPr>
                <w:rFonts w:ascii="Times New Roman" w:eastAsia="Calibri" w:hAnsi="Times New Roman" w:cs="Times New Roman"/>
                <w:sz w:val="24"/>
                <w:szCs w:val="24"/>
              </w:rPr>
              <w:t>енина</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16</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.Л</w:t>
            </w:r>
            <w:proofErr w:type="gramEnd"/>
            <w:r w:rsidRPr="00F60C6F">
              <w:rPr>
                <w:rFonts w:ascii="Times New Roman" w:eastAsia="Calibri" w:hAnsi="Times New Roman" w:cs="Times New Roman"/>
                <w:sz w:val="24"/>
                <w:szCs w:val="24"/>
              </w:rPr>
              <w:t>есной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17</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.М</w:t>
            </w:r>
            <w:proofErr w:type="gramEnd"/>
            <w:r w:rsidRPr="00F60C6F">
              <w:rPr>
                <w:rFonts w:ascii="Times New Roman" w:eastAsia="Calibri" w:hAnsi="Times New Roman" w:cs="Times New Roman"/>
                <w:sz w:val="24"/>
                <w:szCs w:val="24"/>
              </w:rPr>
              <w:t>ира</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0,1</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0,1</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18</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.М</w:t>
            </w:r>
            <w:proofErr w:type="gramEnd"/>
            <w:r w:rsidRPr="00F60C6F">
              <w:rPr>
                <w:rFonts w:ascii="Times New Roman" w:eastAsia="Calibri" w:hAnsi="Times New Roman" w:cs="Times New Roman"/>
                <w:sz w:val="24"/>
                <w:szCs w:val="24"/>
              </w:rPr>
              <w:t>олодежная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19</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.Н</w:t>
            </w:r>
            <w:proofErr w:type="gramEnd"/>
            <w:r w:rsidRPr="00F60C6F">
              <w:rPr>
                <w:rFonts w:ascii="Times New Roman" w:eastAsia="Calibri" w:hAnsi="Times New Roman" w:cs="Times New Roman"/>
                <w:sz w:val="24"/>
                <w:szCs w:val="24"/>
              </w:rPr>
              <w:t>абережная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4</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20</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.Н</w:t>
            </w:r>
            <w:proofErr w:type="gramEnd"/>
            <w:r w:rsidRPr="00F60C6F">
              <w:rPr>
                <w:rFonts w:ascii="Times New Roman" w:eastAsia="Calibri" w:hAnsi="Times New Roman" w:cs="Times New Roman"/>
                <w:sz w:val="24"/>
                <w:szCs w:val="24"/>
              </w:rPr>
              <w:t>овая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05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0,05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proofErr w:type="spellStart"/>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.О</w:t>
            </w:r>
            <w:proofErr w:type="gramEnd"/>
            <w:r w:rsidRPr="00F60C6F">
              <w:rPr>
                <w:rFonts w:ascii="Times New Roman" w:eastAsia="Calibri" w:hAnsi="Times New Roman" w:cs="Times New Roman"/>
                <w:sz w:val="24"/>
                <w:szCs w:val="24"/>
              </w:rPr>
              <w:t>содоевой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22</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.П</w:t>
            </w:r>
            <w:proofErr w:type="gramEnd"/>
            <w:r w:rsidRPr="00F60C6F">
              <w:rPr>
                <w:rFonts w:ascii="Times New Roman" w:eastAsia="Calibri" w:hAnsi="Times New Roman" w:cs="Times New Roman"/>
                <w:sz w:val="24"/>
                <w:szCs w:val="24"/>
              </w:rPr>
              <w:t>артизанская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23</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.П</w:t>
            </w:r>
            <w:proofErr w:type="gramEnd"/>
            <w:r w:rsidRPr="00F60C6F">
              <w:rPr>
                <w:rFonts w:ascii="Times New Roman" w:eastAsia="Calibri" w:hAnsi="Times New Roman" w:cs="Times New Roman"/>
                <w:sz w:val="24"/>
                <w:szCs w:val="24"/>
              </w:rPr>
              <w:t>обеды</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0,2</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0,2</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24</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.Р</w:t>
            </w:r>
            <w:proofErr w:type="gramEnd"/>
            <w:r w:rsidRPr="00F60C6F">
              <w:rPr>
                <w:rFonts w:ascii="Times New Roman" w:eastAsia="Calibri" w:hAnsi="Times New Roman" w:cs="Times New Roman"/>
                <w:sz w:val="24"/>
                <w:szCs w:val="24"/>
              </w:rPr>
              <w:t>ечная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25</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proofErr w:type="spellStart"/>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ахъяновой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26</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оветская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0,6</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27</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олнечная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28</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партакиадная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29</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тепная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30</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.Т</w:t>
            </w:r>
            <w:proofErr w:type="gramEnd"/>
            <w:r w:rsidRPr="00F60C6F">
              <w:rPr>
                <w:rFonts w:ascii="Times New Roman" w:eastAsia="Calibri" w:hAnsi="Times New Roman" w:cs="Times New Roman"/>
                <w:sz w:val="24"/>
                <w:szCs w:val="24"/>
              </w:rPr>
              <w:t>ерешковой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0,85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.Э</w:t>
            </w:r>
            <w:proofErr w:type="gramEnd"/>
            <w:r w:rsidRPr="00F60C6F">
              <w:rPr>
                <w:rFonts w:ascii="Times New Roman" w:eastAsia="Calibri" w:hAnsi="Times New Roman" w:cs="Times New Roman"/>
                <w:sz w:val="24"/>
                <w:szCs w:val="24"/>
              </w:rPr>
              <w:t>нергетиков</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0,3</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32</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proofErr w:type="spellStart"/>
            <w:r w:rsidRPr="00F60C6F">
              <w:rPr>
                <w:rFonts w:ascii="Times New Roman" w:eastAsia="Calibri" w:hAnsi="Times New Roman" w:cs="Times New Roman"/>
                <w:sz w:val="24"/>
                <w:szCs w:val="24"/>
              </w:rPr>
              <w:t>мкр</w:t>
            </w:r>
            <w:proofErr w:type="gramStart"/>
            <w:r w:rsidRPr="00F60C6F">
              <w:rPr>
                <w:rFonts w:ascii="Times New Roman" w:eastAsia="Calibri" w:hAnsi="Times New Roman" w:cs="Times New Roman"/>
                <w:sz w:val="24"/>
                <w:szCs w:val="24"/>
              </w:rPr>
              <w:t>.Ю</w:t>
            </w:r>
            <w:proofErr w:type="gramEnd"/>
            <w:r w:rsidRPr="00F60C6F">
              <w:rPr>
                <w:rFonts w:ascii="Times New Roman" w:eastAsia="Calibri" w:hAnsi="Times New Roman" w:cs="Times New Roman"/>
                <w:sz w:val="24"/>
                <w:szCs w:val="24"/>
              </w:rPr>
              <w:t>билейный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w:t>
            </w:r>
            <w:r w:rsidRPr="00F60C6F">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1,3</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33</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.Ю</w:t>
            </w:r>
            <w:proofErr w:type="gramEnd"/>
            <w:r w:rsidRPr="00F60C6F">
              <w:rPr>
                <w:rFonts w:ascii="Times New Roman" w:eastAsia="Calibri" w:hAnsi="Times New Roman" w:cs="Times New Roman"/>
                <w:sz w:val="24"/>
                <w:szCs w:val="24"/>
              </w:rPr>
              <w:t>жный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,4</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19</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10,6</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6,7</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1,7</w:t>
            </w:r>
          </w:p>
        </w:tc>
      </w:tr>
      <w:tr w:rsidR="00F60C6F" w:rsidRPr="00F60C6F" w:rsidTr="00F60C6F">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lang w:val="en-US"/>
              </w:rPr>
            </w:pPr>
            <w:r w:rsidRPr="00F60C6F">
              <w:rPr>
                <w:rFonts w:ascii="Times New Roman" w:eastAsia="Calibri" w:hAnsi="Times New Roman" w:cs="Times New Roman"/>
                <w:b/>
                <w:sz w:val="24"/>
                <w:szCs w:val="24"/>
              </w:rPr>
              <w:t>д</w:t>
            </w:r>
            <w:proofErr w:type="gramStart"/>
            <w:r w:rsidRPr="00F60C6F">
              <w:rPr>
                <w:rFonts w:ascii="Times New Roman" w:eastAsia="Calibri" w:hAnsi="Times New Roman" w:cs="Times New Roman"/>
                <w:b/>
                <w:sz w:val="24"/>
                <w:szCs w:val="24"/>
              </w:rPr>
              <w:t>.К</w:t>
            </w:r>
            <w:proofErr w:type="gramEnd"/>
            <w:r w:rsidRPr="00F60C6F">
              <w:rPr>
                <w:rFonts w:ascii="Times New Roman" w:eastAsia="Calibri" w:hAnsi="Times New Roman" w:cs="Times New Roman"/>
                <w:b/>
                <w:sz w:val="24"/>
                <w:szCs w:val="24"/>
              </w:rPr>
              <w:t>расная Буреть</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.М</w:t>
            </w:r>
            <w:proofErr w:type="gramEnd"/>
            <w:r w:rsidRPr="00F60C6F">
              <w:rPr>
                <w:rFonts w:ascii="Times New Roman" w:eastAsia="Calibri" w:hAnsi="Times New Roman" w:cs="Times New Roman"/>
                <w:sz w:val="24"/>
                <w:szCs w:val="24"/>
              </w:rPr>
              <w:t>ира</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lang w:val="en-US"/>
              </w:rPr>
              <w:t>1</w:t>
            </w:r>
            <w:r w:rsidRPr="00F60C6F">
              <w:rPr>
                <w:rFonts w:ascii="Times New Roman" w:eastAsia="Calibri" w:hAnsi="Times New Roman" w:cs="Times New Roman"/>
                <w:sz w:val="24"/>
                <w:szCs w:val="24"/>
              </w:rPr>
              <w:t>,</w:t>
            </w:r>
            <w:r w:rsidRPr="00F60C6F">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1,5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.Н</w:t>
            </w:r>
            <w:proofErr w:type="gramEnd"/>
            <w:r w:rsidRPr="00F60C6F">
              <w:rPr>
                <w:rFonts w:ascii="Times New Roman" w:eastAsia="Calibri" w:hAnsi="Times New Roman" w:cs="Times New Roman"/>
                <w:sz w:val="24"/>
                <w:szCs w:val="24"/>
              </w:rPr>
              <w:t>овая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2</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0,2</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.П</w:t>
            </w:r>
            <w:proofErr w:type="gramEnd"/>
            <w:r w:rsidRPr="00F60C6F">
              <w:rPr>
                <w:rFonts w:ascii="Times New Roman" w:eastAsia="Calibri" w:hAnsi="Times New Roman" w:cs="Times New Roman"/>
                <w:sz w:val="24"/>
                <w:szCs w:val="24"/>
              </w:rPr>
              <w:t>одгорный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пер</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тепной</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2,35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0,2</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2,15</w:t>
            </w:r>
          </w:p>
        </w:tc>
        <w:tc>
          <w:tcPr>
            <w:tcW w:w="693" w:type="pct"/>
            <w:tcBorders>
              <w:top w:val="single" w:sz="4" w:space="0" w:color="auto"/>
              <w:left w:val="single" w:sz="4" w:space="0" w:color="auto"/>
              <w:bottom w:val="single" w:sz="4" w:space="0" w:color="auto"/>
              <w:right w:val="single" w:sz="4" w:space="0" w:color="auto"/>
            </w:tcBorders>
          </w:tcPr>
          <w:p w:rsidR="00F60C6F" w:rsidRPr="00F60C6F" w:rsidRDefault="00F60C6F" w:rsidP="00F60C6F">
            <w:pPr>
              <w:spacing w:after="0" w:line="240" w:lineRule="auto"/>
              <w:jc w:val="center"/>
              <w:rPr>
                <w:rFonts w:ascii="Times New Roman" w:eastAsia="Calibri" w:hAnsi="Times New Roman" w:cs="Times New Roman"/>
                <w:b/>
                <w:sz w:val="24"/>
                <w:szCs w:val="24"/>
                <w:lang w:val="en-US"/>
              </w:rPr>
            </w:pPr>
          </w:p>
        </w:tc>
      </w:tr>
      <w:tr w:rsidR="00F60C6F" w:rsidRPr="00F60C6F" w:rsidTr="00F60C6F">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lang w:val="en-US"/>
              </w:rPr>
            </w:pPr>
            <w:r w:rsidRPr="00F60C6F">
              <w:rPr>
                <w:rFonts w:ascii="Times New Roman" w:eastAsia="Calibri" w:hAnsi="Times New Roman" w:cs="Times New Roman"/>
                <w:b/>
                <w:sz w:val="24"/>
                <w:szCs w:val="24"/>
              </w:rPr>
              <w:t>д</w:t>
            </w:r>
            <w:proofErr w:type="gramStart"/>
            <w:r w:rsidRPr="00F60C6F">
              <w:rPr>
                <w:rFonts w:ascii="Times New Roman" w:eastAsia="Calibri" w:hAnsi="Times New Roman" w:cs="Times New Roman"/>
                <w:b/>
                <w:sz w:val="24"/>
                <w:szCs w:val="24"/>
              </w:rPr>
              <w:t>.З</w:t>
            </w:r>
            <w:proofErr w:type="gramEnd"/>
            <w:r w:rsidRPr="00F60C6F">
              <w:rPr>
                <w:rFonts w:ascii="Times New Roman" w:eastAsia="Calibri" w:hAnsi="Times New Roman" w:cs="Times New Roman"/>
                <w:b/>
                <w:sz w:val="24"/>
                <w:szCs w:val="24"/>
              </w:rPr>
              <w:t>аведение</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.Л</w:t>
            </w:r>
            <w:proofErr w:type="gramEnd"/>
            <w:r w:rsidRPr="00F60C6F">
              <w:rPr>
                <w:rFonts w:ascii="Times New Roman" w:eastAsia="Calibri" w:hAnsi="Times New Roman" w:cs="Times New Roman"/>
                <w:sz w:val="24"/>
                <w:szCs w:val="24"/>
              </w:rPr>
              <w:t>есная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0,2</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0,2</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lang w:val="en-US"/>
              </w:rPr>
            </w:pPr>
            <w:r w:rsidRPr="00F60C6F">
              <w:rPr>
                <w:rFonts w:ascii="Times New Roman" w:eastAsia="Calibri" w:hAnsi="Times New Roman" w:cs="Times New Roman"/>
                <w:b/>
                <w:sz w:val="24"/>
                <w:szCs w:val="24"/>
              </w:rPr>
              <w:t>д</w:t>
            </w:r>
            <w:proofErr w:type="gramStart"/>
            <w:r w:rsidRPr="00F60C6F">
              <w:rPr>
                <w:rFonts w:ascii="Times New Roman" w:eastAsia="Calibri" w:hAnsi="Times New Roman" w:cs="Times New Roman"/>
                <w:b/>
                <w:sz w:val="24"/>
                <w:szCs w:val="24"/>
              </w:rPr>
              <w:t>.К</w:t>
            </w:r>
            <w:proofErr w:type="gramEnd"/>
            <w:r w:rsidRPr="00F60C6F">
              <w:rPr>
                <w:rFonts w:ascii="Times New Roman" w:eastAsia="Calibri" w:hAnsi="Times New Roman" w:cs="Times New Roman"/>
                <w:b/>
                <w:sz w:val="24"/>
                <w:szCs w:val="24"/>
              </w:rPr>
              <w:t>улаково</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.А</w:t>
            </w:r>
            <w:proofErr w:type="gramEnd"/>
            <w:r w:rsidRPr="00F60C6F">
              <w:rPr>
                <w:rFonts w:ascii="Times New Roman" w:eastAsia="Calibri" w:hAnsi="Times New Roman" w:cs="Times New Roman"/>
                <w:sz w:val="24"/>
                <w:szCs w:val="24"/>
              </w:rPr>
              <w:t>нгарская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0,4</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.Г</w:t>
            </w:r>
            <w:proofErr w:type="gramEnd"/>
            <w:r w:rsidRPr="00F60C6F">
              <w:rPr>
                <w:rFonts w:ascii="Times New Roman" w:eastAsia="Calibri" w:hAnsi="Times New Roman" w:cs="Times New Roman"/>
                <w:sz w:val="24"/>
                <w:szCs w:val="24"/>
              </w:rPr>
              <w:t>аражная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lang w:val="en-US"/>
              </w:rPr>
              <w:t>1</w:t>
            </w:r>
            <w:r w:rsidRPr="00F60C6F">
              <w:rPr>
                <w:rFonts w:ascii="Times New Roman" w:eastAsia="Calibri" w:hAnsi="Times New Roman" w:cs="Times New Roman"/>
                <w:sz w:val="24"/>
                <w:szCs w:val="24"/>
              </w:rPr>
              <w:t>,</w:t>
            </w:r>
            <w:r w:rsidRPr="00F60C6F">
              <w:rPr>
                <w:rFonts w:ascii="Times New Roman" w:eastAsia="Calibri" w:hAnsi="Times New Roman" w:cs="Times New Roman"/>
                <w:sz w:val="24"/>
                <w:szCs w:val="24"/>
                <w:lang w:val="en-US"/>
              </w:rPr>
              <w:t>0</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1,0</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.Н</w:t>
            </w:r>
            <w:proofErr w:type="gramEnd"/>
            <w:r w:rsidRPr="00F60C6F">
              <w:rPr>
                <w:rFonts w:ascii="Times New Roman" w:eastAsia="Calibri" w:hAnsi="Times New Roman" w:cs="Times New Roman"/>
                <w:sz w:val="24"/>
                <w:szCs w:val="24"/>
              </w:rPr>
              <w:t>абережная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0,3</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.Н</w:t>
            </w:r>
            <w:proofErr w:type="gramEnd"/>
            <w:r w:rsidRPr="00F60C6F">
              <w:rPr>
                <w:rFonts w:ascii="Times New Roman" w:eastAsia="Calibri" w:hAnsi="Times New Roman" w:cs="Times New Roman"/>
                <w:sz w:val="24"/>
                <w:szCs w:val="24"/>
              </w:rPr>
              <w:t>агорная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0,4</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5</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тепная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0,35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2,45</w:t>
            </w:r>
          </w:p>
        </w:tc>
        <w:tc>
          <w:tcPr>
            <w:tcW w:w="891" w:type="pct"/>
            <w:gridSpan w:val="2"/>
            <w:tcBorders>
              <w:top w:val="single" w:sz="4" w:space="0" w:color="auto"/>
              <w:left w:val="single" w:sz="4" w:space="0" w:color="auto"/>
              <w:bottom w:val="single" w:sz="4" w:space="0" w:color="auto"/>
              <w:right w:val="single" w:sz="4" w:space="0" w:color="auto"/>
            </w:tcBorders>
          </w:tcPr>
          <w:p w:rsidR="00F60C6F" w:rsidRPr="00F60C6F" w:rsidRDefault="00F60C6F" w:rsidP="00F60C6F">
            <w:pPr>
              <w:spacing w:after="0" w:line="240" w:lineRule="auto"/>
              <w:jc w:val="center"/>
              <w:rPr>
                <w:rFonts w:ascii="Times New Roman" w:eastAsia="Calibri" w:hAnsi="Times New Roman" w:cs="Times New Roman"/>
                <w:b/>
                <w:sz w:val="24"/>
                <w:szCs w:val="24"/>
                <w:lang w:val="en-US"/>
              </w:rPr>
            </w:pP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2,45</w:t>
            </w:r>
          </w:p>
        </w:tc>
        <w:tc>
          <w:tcPr>
            <w:tcW w:w="693" w:type="pct"/>
            <w:tcBorders>
              <w:top w:val="single" w:sz="4" w:space="0" w:color="auto"/>
              <w:left w:val="single" w:sz="4" w:space="0" w:color="auto"/>
              <w:bottom w:val="single" w:sz="4" w:space="0" w:color="auto"/>
              <w:right w:val="single" w:sz="4" w:space="0" w:color="auto"/>
            </w:tcBorders>
          </w:tcPr>
          <w:p w:rsidR="00F60C6F" w:rsidRPr="00F60C6F" w:rsidRDefault="00F60C6F" w:rsidP="00F60C6F">
            <w:pPr>
              <w:spacing w:after="0" w:line="240" w:lineRule="auto"/>
              <w:jc w:val="center"/>
              <w:rPr>
                <w:rFonts w:ascii="Times New Roman" w:eastAsia="Calibri" w:hAnsi="Times New Roman" w:cs="Times New Roman"/>
                <w:b/>
                <w:sz w:val="24"/>
                <w:szCs w:val="24"/>
                <w:lang w:val="en-US"/>
              </w:rPr>
            </w:pPr>
          </w:p>
        </w:tc>
      </w:tr>
      <w:tr w:rsidR="00F60C6F" w:rsidRPr="00F60C6F" w:rsidTr="00F60C6F">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lang w:val="en-US"/>
              </w:rPr>
            </w:pPr>
            <w:proofErr w:type="spellStart"/>
            <w:r w:rsidRPr="00F60C6F">
              <w:rPr>
                <w:rFonts w:ascii="Times New Roman" w:eastAsia="Calibri" w:hAnsi="Times New Roman" w:cs="Times New Roman"/>
                <w:b/>
                <w:sz w:val="24"/>
                <w:szCs w:val="24"/>
              </w:rPr>
              <w:t>д</w:t>
            </w:r>
            <w:proofErr w:type="gramStart"/>
            <w:r w:rsidRPr="00F60C6F">
              <w:rPr>
                <w:rFonts w:ascii="Times New Roman" w:eastAsia="Calibri" w:hAnsi="Times New Roman" w:cs="Times New Roman"/>
                <w:b/>
                <w:sz w:val="24"/>
                <w:szCs w:val="24"/>
              </w:rPr>
              <w:t>.Н</w:t>
            </w:r>
            <w:proofErr w:type="gramEnd"/>
            <w:r w:rsidRPr="00F60C6F">
              <w:rPr>
                <w:rFonts w:ascii="Times New Roman" w:eastAsia="Calibri" w:hAnsi="Times New Roman" w:cs="Times New Roman"/>
                <w:b/>
                <w:sz w:val="24"/>
                <w:szCs w:val="24"/>
              </w:rPr>
              <w:t>овыйАлендарь</w:t>
            </w:r>
            <w:proofErr w:type="spellEnd"/>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Calibri" w:eastAsia="Calibri" w:hAnsi="Calibri" w:cs="Times New Roman"/>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.Б</w:t>
            </w:r>
            <w:proofErr w:type="gramEnd"/>
            <w:r w:rsidRPr="00F60C6F">
              <w:rPr>
                <w:rFonts w:ascii="Times New Roman" w:eastAsia="Calibri" w:hAnsi="Times New Roman" w:cs="Times New Roman"/>
                <w:sz w:val="24"/>
                <w:szCs w:val="24"/>
              </w:rPr>
              <w:t>амовская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lastRenderedPageBreak/>
              <w:t>2</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.З</w:t>
            </w:r>
            <w:proofErr w:type="gramEnd"/>
            <w:r w:rsidRPr="00F60C6F">
              <w:rPr>
                <w:rFonts w:ascii="Times New Roman" w:eastAsia="Calibri" w:hAnsi="Times New Roman" w:cs="Times New Roman"/>
                <w:sz w:val="24"/>
                <w:szCs w:val="24"/>
              </w:rPr>
              <w:t>аречная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0,35</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.С</w:t>
            </w:r>
            <w:proofErr w:type="gramEnd"/>
            <w:r w:rsidRPr="00F60C6F">
              <w:rPr>
                <w:rFonts w:ascii="Times New Roman" w:eastAsia="Calibri" w:hAnsi="Times New Roman" w:cs="Times New Roman"/>
                <w:sz w:val="24"/>
                <w:szCs w:val="24"/>
              </w:rPr>
              <w:t>олнечная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65</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65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28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rPr>
                <w:rFonts w:ascii="Times New Roman" w:eastAsia="Calibri" w:hAnsi="Times New Roman" w:cs="Times New Roman"/>
                <w:sz w:val="24"/>
                <w:szCs w:val="24"/>
              </w:rPr>
            </w:pPr>
            <w:r w:rsidRPr="00F60C6F">
              <w:rPr>
                <w:rFonts w:ascii="Times New Roman" w:eastAsia="Calibri" w:hAnsi="Times New Roman" w:cs="Times New Roman"/>
                <w:sz w:val="24"/>
                <w:szCs w:val="24"/>
              </w:rPr>
              <w:t>ул</w:t>
            </w:r>
            <w:proofErr w:type="gramStart"/>
            <w:r w:rsidRPr="00F60C6F">
              <w:rPr>
                <w:rFonts w:ascii="Times New Roman" w:eastAsia="Calibri" w:hAnsi="Times New Roman" w:cs="Times New Roman"/>
                <w:sz w:val="24"/>
                <w:szCs w:val="24"/>
              </w:rPr>
              <w:t>.Ш</w:t>
            </w:r>
            <w:proofErr w:type="gramEnd"/>
            <w:r w:rsidRPr="00F60C6F">
              <w:rPr>
                <w:rFonts w:ascii="Times New Roman" w:eastAsia="Calibri" w:hAnsi="Times New Roman" w:cs="Times New Roman"/>
                <w:sz w:val="24"/>
                <w:szCs w:val="24"/>
              </w:rPr>
              <w:t>кольная</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rPr>
            </w:pPr>
            <w:r w:rsidRPr="00F60C6F">
              <w:rPr>
                <w:rFonts w:ascii="Times New Roman" w:eastAsia="Calibri" w:hAnsi="Times New Roman" w:cs="Times New Roman"/>
                <w:sz w:val="24"/>
                <w:szCs w:val="24"/>
              </w:rPr>
              <w:t>0,</w:t>
            </w:r>
            <w:r w:rsidRPr="00F60C6F">
              <w:rPr>
                <w:rFonts w:ascii="Times New Roman" w:eastAsia="Calibri" w:hAnsi="Times New Roman" w:cs="Times New Roman"/>
                <w:sz w:val="24"/>
                <w:szCs w:val="24"/>
                <w:lang w:val="en-US"/>
              </w:rPr>
              <w:t>3</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sz w:val="24"/>
                <w:szCs w:val="24"/>
                <w:lang w:val="en-US"/>
              </w:rPr>
            </w:pPr>
            <w:r w:rsidRPr="00F60C6F">
              <w:rPr>
                <w:rFonts w:ascii="Times New Roman" w:eastAsia="Calibri" w:hAnsi="Times New Roman" w:cs="Times New Roman"/>
                <w:sz w:val="24"/>
                <w:szCs w:val="24"/>
                <w:lang w:val="en-US"/>
              </w:rPr>
              <w:t>-</w:t>
            </w:r>
          </w:p>
        </w:tc>
      </w:tr>
      <w:tr w:rsidR="00F60C6F" w:rsidRPr="00F60C6F" w:rsidTr="00F60C6F">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framePr w:h="1701" w:wrap="around" w:vAnchor="text" w:hAnchor="text" w:y="1"/>
              <w:spacing w:after="0" w:line="240" w:lineRule="auto"/>
              <w:jc w:val="center"/>
              <w:rPr>
                <w:rFonts w:ascii="Times New Roman" w:eastAsia="Calibri" w:hAnsi="Times New Roman" w:cs="Times New Roman"/>
                <w:b/>
                <w:sz w:val="24"/>
              </w:rPr>
            </w:pPr>
            <w:r w:rsidRPr="00F60C6F">
              <w:rPr>
                <w:rFonts w:ascii="Times New Roman" w:eastAsia="Calibri" w:hAnsi="Times New Roman" w:cs="Times New Roman"/>
                <w:b/>
                <w:sz w:val="24"/>
              </w:rPr>
              <w:t>1,8</w:t>
            </w:r>
          </w:p>
        </w:tc>
        <w:tc>
          <w:tcPr>
            <w:tcW w:w="891" w:type="pct"/>
            <w:gridSpan w:val="2"/>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1,45</w:t>
            </w:r>
          </w:p>
        </w:tc>
        <w:tc>
          <w:tcPr>
            <w:tcW w:w="648" w:type="pct"/>
            <w:tcBorders>
              <w:top w:val="single" w:sz="4" w:space="0" w:color="auto"/>
              <w:left w:val="single" w:sz="4" w:space="0" w:color="auto"/>
              <w:bottom w:val="single" w:sz="4" w:space="0" w:color="auto"/>
              <w:right w:val="single" w:sz="4" w:space="0" w:color="auto"/>
            </w:tcBorders>
            <w:hideMark/>
          </w:tcPr>
          <w:p w:rsidR="00F60C6F" w:rsidRPr="00F60C6F" w:rsidRDefault="00F60C6F" w:rsidP="00F60C6F">
            <w:pPr>
              <w:framePr w:h="1701" w:wrap="around" w:vAnchor="text" w:hAnchor="text" w:y="1"/>
              <w:spacing w:after="0" w:line="240" w:lineRule="auto"/>
              <w:jc w:val="center"/>
              <w:rPr>
                <w:rFonts w:ascii="Times New Roman" w:eastAsia="Calibri" w:hAnsi="Times New Roman" w:cs="Times New Roman"/>
                <w:b/>
                <w:sz w:val="24"/>
              </w:rPr>
            </w:pPr>
            <w:r w:rsidRPr="00F60C6F">
              <w:rPr>
                <w:rFonts w:ascii="Times New Roman" w:eastAsia="Calibri" w:hAnsi="Times New Roman" w:cs="Times New Roman"/>
                <w:b/>
                <w:sz w:val="24"/>
              </w:rPr>
              <w:t>0,35</w:t>
            </w:r>
          </w:p>
        </w:tc>
        <w:tc>
          <w:tcPr>
            <w:tcW w:w="693" w:type="pct"/>
            <w:tcBorders>
              <w:top w:val="single" w:sz="4" w:space="0" w:color="auto"/>
              <w:left w:val="single" w:sz="4" w:space="0" w:color="auto"/>
              <w:bottom w:val="single" w:sz="4" w:space="0" w:color="auto"/>
              <w:right w:val="single" w:sz="4" w:space="0" w:color="auto"/>
            </w:tcBorders>
          </w:tcPr>
          <w:p w:rsidR="00F60C6F" w:rsidRPr="00F60C6F" w:rsidRDefault="00F60C6F" w:rsidP="00F60C6F">
            <w:pPr>
              <w:spacing w:after="0" w:line="240" w:lineRule="auto"/>
              <w:jc w:val="center"/>
              <w:rPr>
                <w:rFonts w:ascii="Times New Roman" w:eastAsia="Calibri" w:hAnsi="Times New Roman" w:cs="Times New Roman"/>
                <w:b/>
                <w:sz w:val="24"/>
                <w:szCs w:val="24"/>
              </w:rPr>
            </w:pPr>
          </w:p>
        </w:tc>
      </w:tr>
      <w:tr w:rsidR="00F60C6F" w:rsidRPr="00F60C6F" w:rsidTr="00F60C6F">
        <w:trPr>
          <w:trHeight w:val="213"/>
        </w:trPr>
        <w:tc>
          <w:tcPr>
            <w:tcW w:w="1701" w:type="pct"/>
            <w:gridSpan w:val="2"/>
            <w:tcBorders>
              <w:top w:val="single" w:sz="12" w:space="0" w:color="auto"/>
              <w:left w:val="single" w:sz="12" w:space="0" w:color="auto"/>
              <w:bottom w:val="single" w:sz="12" w:space="0" w:color="auto"/>
              <w:right w:val="single" w:sz="12"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rPr>
            </w:pPr>
            <w:r w:rsidRPr="00F60C6F">
              <w:rPr>
                <w:rFonts w:ascii="Times New Roman" w:eastAsia="Calibri" w:hAnsi="Times New Roman" w:cs="Times New Roman"/>
                <w:b/>
                <w:sz w:val="24"/>
              </w:rPr>
              <w:t>ИТОГО</w:t>
            </w:r>
          </w:p>
        </w:tc>
        <w:tc>
          <w:tcPr>
            <w:tcW w:w="1067" w:type="pct"/>
            <w:tcBorders>
              <w:top w:val="single" w:sz="12" w:space="0" w:color="auto"/>
              <w:left w:val="single" w:sz="12" w:space="0" w:color="auto"/>
              <w:bottom w:val="single" w:sz="12" w:space="0" w:color="auto"/>
              <w:right w:val="single" w:sz="12"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rPr>
            </w:pPr>
            <w:r w:rsidRPr="00F60C6F">
              <w:rPr>
                <w:rFonts w:ascii="Times New Roman" w:eastAsia="Calibri" w:hAnsi="Times New Roman" w:cs="Times New Roman"/>
                <w:b/>
                <w:sz w:val="24"/>
              </w:rPr>
              <w:t>25,8</w:t>
            </w:r>
          </w:p>
        </w:tc>
        <w:tc>
          <w:tcPr>
            <w:tcW w:w="891" w:type="pct"/>
            <w:gridSpan w:val="2"/>
            <w:tcBorders>
              <w:top w:val="single" w:sz="12" w:space="0" w:color="auto"/>
              <w:left w:val="single" w:sz="12" w:space="0" w:color="auto"/>
              <w:bottom w:val="single" w:sz="12" w:space="0" w:color="auto"/>
              <w:right w:val="single" w:sz="12"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lang w:val="en-US"/>
              </w:rPr>
              <w:t>12,25</w:t>
            </w:r>
          </w:p>
        </w:tc>
        <w:tc>
          <w:tcPr>
            <w:tcW w:w="648" w:type="pct"/>
            <w:tcBorders>
              <w:top w:val="single" w:sz="12" w:space="0" w:color="auto"/>
              <w:left w:val="single" w:sz="12" w:space="0" w:color="auto"/>
              <w:bottom w:val="single" w:sz="12" w:space="0" w:color="auto"/>
              <w:right w:val="single" w:sz="12"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rPr>
            </w:pPr>
            <w:r w:rsidRPr="00F60C6F">
              <w:rPr>
                <w:rFonts w:ascii="Times New Roman" w:eastAsia="Calibri" w:hAnsi="Times New Roman" w:cs="Times New Roman"/>
                <w:b/>
                <w:sz w:val="24"/>
              </w:rPr>
              <w:t>11,85</w:t>
            </w:r>
          </w:p>
        </w:tc>
        <w:tc>
          <w:tcPr>
            <w:tcW w:w="693" w:type="pct"/>
            <w:tcBorders>
              <w:top w:val="single" w:sz="12" w:space="0" w:color="auto"/>
              <w:left w:val="single" w:sz="12" w:space="0" w:color="auto"/>
              <w:bottom w:val="single" w:sz="12" w:space="0" w:color="auto"/>
              <w:right w:val="single" w:sz="12" w:space="0" w:color="auto"/>
            </w:tcBorders>
            <w:hideMark/>
          </w:tcPr>
          <w:p w:rsidR="00F60C6F" w:rsidRPr="00F60C6F" w:rsidRDefault="00F60C6F" w:rsidP="00F60C6F">
            <w:pPr>
              <w:spacing w:after="0" w:line="240" w:lineRule="auto"/>
              <w:jc w:val="center"/>
              <w:rPr>
                <w:rFonts w:ascii="Times New Roman" w:eastAsia="Calibri" w:hAnsi="Times New Roman" w:cs="Times New Roman"/>
                <w:b/>
                <w:sz w:val="24"/>
                <w:szCs w:val="24"/>
              </w:rPr>
            </w:pPr>
            <w:r w:rsidRPr="00F60C6F">
              <w:rPr>
                <w:rFonts w:ascii="Times New Roman" w:eastAsia="Calibri" w:hAnsi="Times New Roman" w:cs="Times New Roman"/>
                <w:b/>
                <w:sz w:val="24"/>
                <w:szCs w:val="24"/>
              </w:rPr>
              <w:t>1,7</w:t>
            </w:r>
          </w:p>
        </w:tc>
      </w:tr>
    </w:tbl>
    <w:p w:rsidR="006A67B9" w:rsidRDefault="006A67B9" w:rsidP="00115B50">
      <w:pPr>
        <w:spacing w:after="0"/>
        <w:jc w:val="both"/>
      </w:pPr>
    </w:p>
    <w:p w:rsidR="006A67B9" w:rsidRPr="006A67B9" w:rsidRDefault="006A67B9" w:rsidP="006A67B9">
      <w:pPr>
        <w:spacing w:after="0"/>
        <w:jc w:val="both"/>
        <w:rPr>
          <w:rFonts w:ascii="Times New Roman" w:hAnsi="Times New Roman" w:cs="Times New Roman"/>
          <w:sz w:val="24"/>
          <w:szCs w:val="24"/>
        </w:rPr>
      </w:pPr>
      <w:r w:rsidRPr="006A67B9">
        <w:rPr>
          <w:rFonts w:ascii="Times New Roman" w:hAnsi="Times New Roman" w:cs="Times New Roman"/>
          <w:sz w:val="24"/>
          <w:szCs w:val="24"/>
        </w:rPr>
        <w:t xml:space="preserve">На территории муниципального образования «Тараса» имеется 1 мостовое сооружение, протяженностью </w:t>
      </w:r>
      <w:smartTag w:uri="urn:schemas-microsoft-com:office:smarttags" w:element="metricconverter">
        <w:smartTagPr>
          <w:attr w:name="ProductID" w:val="30,14 м"/>
        </w:smartTagPr>
        <w:r w:rsidRPr="006A67B9">
          <w:rPr>
            <w:rFonts w:ascii="Times New Roman" w:hAnsi="Times New Roman" w:cs="Times New Roman"/>
            <w:sz w:val="24"/>
            <w:szCs w:val="24"/>
          </w:rPr>
          <w:t>30,14 м</w:t>
        </w:r>
      </w:smartTag>
      <w:r w:rsidRPr="006A67B9">
        <w:rPr>
          <w:rFonts w:ascii="Times New Roman" w:hAnsi="Times New Roman" w:cs="Times New Roman"/>
          <w:sz w:val="24"/>
          <w:szCs w:val="24"/>
        </w:rPr>
        <w:t>, находящееся в хорошем состоянии.</w:t>
      </w:r>
    </w:p>
    <w:p w:rsidR="00115B50" w:rsidRPr="00115B50" w:rsidRDefault="00115B50" w:rsidP="00115B50">
      <w:pPr>
        <w:spacing w:after="0"/>
        <w:jc w:val="both"/>
        <w:rPr>
          <w:rFonts w:ascii="Times New Roman" w:hAnsi="Times New Roman" w:cs="Times New Roman"/>
          <w:sz w:val="24"/>
          <w:szCs w:val="24"/>
        </w:rPr>
      </w:pPr>
      <w:r w:rsidRPr="00115B50">
        <w:rPr>
          <w:rFonts w:ascii="Times New Roman" w:hAnsi="Times New Roman" w:cs="Times New Roman"/>
          <w:sz w:val="24"/>
          <w:szCs w:val="24"/>
        </w:rPr>
        <w:t xml:space="preserve">В части развития автомобильных дорог общего пользования проектом приняты за основу мероприятия, заложенные в Схеме территориального планирования </w:t>
      </w:r>
      <w:proofErr w:type="spellStart"/>
      <w:r w:rsidRPr="00115B50">
        <w:rPr>
          <w:rFonts w:ascii="Times New Roman" w:hAnsi="Times New Roman" w:cs="Times New Roman"/>
          <w:sz w:val="24"/>
          <w:szCs w:val="24"/>
        </w:rPr>
        <w:t>Боханского</w:t>
      </w:r>
      <w:proofErr w:type="spellEnd"/>
      <w:r w:rsidRPr="00115B50">
        <w:rPr>
          <w:rFonts w:ascii="Times New Roman" w:hAnsi="Times New Roman" w:cs="Times New Roman"/>
          <w:sz w:val="24"/>
          <w:szCs w:val="24"/>
        </w:rPr>
        <w:t xml:space="preserve"> района. К ним относятся:</w:t>
      </w:r>
    </w:p>
    <w:p w:rsidR="006A67B9" w:rsidRPr="006A67B9" w:rsidRDefault="006A67B9" w:rsidP="006A67B9">
      <w:pPr>
        <w:numPr>
          <w:ilvl w:val="0"/>
          <w:numId w:val="7"/>
        </w:numPr>
        <w:spacing w:after="0" w:line="240" w:lineRule="auto"/>
        <w:contextualSpacing/>
        <w:jc w:val="both"/>
        <w:rPr>
          <w:rFonts w:ascii="Times New Roman" w:hAnsi="Times New Roman" w:cs="Times New Roman"/>
          <w:sz w:val="24"/>
          <w:szCs w:val="24"/>
        </w:rPr>
      </w:pPr>
      <w:r w:rsidRPr="006A67B9">
        <w:rPr>
          <w:rFonts w:ascii="Times New Roman" w:hAnsi="Times New Roman" w:cs="Times New Roman"/>
          <w:sz w:val="24"/>
          <w:szCs w:val="24"/>
        </w:rPr>
        <w:t>совершенствование и развитие автомобильных дорог местного значения и внутрирайонных транспортных связей;</w:t>
      </w:r>
    </w:p>
    <w:p w:rsidR="00115B50" w:rsidRDefault="006A67B9" w:rsidP="006A67B9">
      <w:pPr>
        <w:numPr>
          <w:ilvl w:val="0"/>
          <w:numId w:val="7"/>
        </w:numPr>
        <w:spacing w:after="0" w:line="240" w:lineRule="auto"/>
        <w:contextualSpacing/>
        <w:jc w:val="both"/>
        <w:rPr>
          <w:rFonts w:ascii="Times New Roman" w:hAnsi="Times New Roman" w:cs="Times New Roman"/>
          <w:sz w:val="24"/>
          <w:szCs w:val="24"/>
        </w:rPr>
      </w:pPr>
      <w:r w:rsidRPr="006A67B9">
        <w:rPr>
          <w:rFonts w:ascii="Times New Roman" w:hAnsi="Times New Roman" w:cs="Times New Roman"/>
          <w:sz w:val="24"/>
          <w:szCs w:val="24"/>
        </w:rPr>
        <w:t>обеспечение населенных пунктов автодорожными подъездами с твердым покрытием для связи с сетью автодорог общего пользования</w:t>
      </w:r>
      <w:r>
        <w:rPr>
          <w:rFonts w:ascii="Times New Roman" w:hAnsi="Times New Roman" w:cs="Times New Roman"/>
          <w:sz w:val="24"/>
          <w:szCs w:val="24"/>
        </w:rPr>
        <w:t>.</w:t>
      </w:r>
    </w:p>
    <w:p w:rsidR="006A67B9" w:rsidRPr="00115B50" w:rsidRDefault="006A67B9" w:rsidP="006A67B9">
      <w:pPr>
        <w:spacing w:after="0" w:line="240" w:lineRule="auto"/>
        <w:ind w:left="1440"/>
        <w:contextualSpacing/>
        <w:jc w:val="both"/>
        <w:rPr>
          <w:rFonts w:ascii="Times New Roman" w:hAnsi="Times New Roman" w:cs="Times New Roman"/>
          <w:sz w:val="24"/>
          <w:szCs w:val="24"/>
        </w:rPr>
      </w:pPr>
    </w:p>
    <w:p w:rsidR="00115B50" w:rsidRPr="00115B50" w:rsidRDefault="00115B50" w:rsidP="00115B50">
      <w:pPr>
        <w:ind w:firstLine="709"/>
        <w:jc w:val="both"/>
        <w:rPr>
          <w:rFonts w:ascii="Times New Roman" w:hAnsi="Times New Roman" w:cs="Times New Roman"/>
          <w:sz w:val="24"/>
          <w:szCs w:val="24"/>
        </w:rPr>
      </w:pPr>
    </w:p>
    <w:p w:rsidR="00D1718E" w:rsidRDefault="0003346E" w:rsidP="00115B50">
      <w:pPr>
        <w:widowControl w:val="0"/>
        <w:autoSpaceDE w:val="0"/>
        <w:autoSpaceDN w:val="0"/>
        <w:adjustRightInd w:val="0"/>
        <w:spacing w:after="0"/>
        <w:rPr>
          <w:rFonts w:ascii="Times New Roman" w:hAnsi="Times New Roman" w:cs="Times New Roman"/>
          <w:b/>
          <w:sz w:val="24"/>
          <w:szCs w:val="24"/>
        </w:rPr>
      </w:pPr>
      <w:r w:rsidRPr="00115B50">
        <w:rPr>
          <w:rFonts w:ascii="Times New Roman" w:hAnsi="Times New Roman" w:cs="Times New Roman"/>
          <w:b/>
          <w:sz w:val="24"/>
          <w:szCs w:val="24"/>
        </w:rPr>
        <w:t>4.4 Жилой фонд</w:t>
      </w:r>
    </w:p>
    <w:p w:rsidR="00414651" w:rsidRDefault="00414651" w:rsidP="00414651">
      <w:pPr>
        <w:spacing w:after="0"/>
        <w:ind w:firstLine="720"/>
        <w:jc w:val="both"/>
        <w:rPr>
          <w:rFonts w:ascii="Times New Roman" w:hAnsi="Times New Roman" w:cs="Times New Roman"/>
          <w:sz w:val="24"/>
          <w:szCs w:val="24"/>
        </w:rPr>
      </w:pPr>
      <w:r w:rsidRPr="00414651">
        <w:rPr>
          <w:rFonts w:ascii="Times New Roman" w:hAnsi="Times New Roman" w:cs="Times New Roman"/>
          <w:sz w:val="24"/>
          <w:szCs w:val="24"/>
        </w:rPr>
        <w:t>Площадь жилищного фонда МО «</w:t>
      </w:r>
      <w:r w:rsidR="006A67B9">
        <w:rPr>
          <w:rFonts w:ascii="Times New Roman" w:hAnsi="Times New Roman" w:cs="Times New Roman"/>
          <w:sz w:val="24"/>
          <w:szCs w:val="24"/>
        </w:rPr>
        <w:t>Тараса</w:t>
      </w:r>
      <w:r w:rsidRPr="00414651">
        <w:rPr>
          <w:rFonts w:ascii="Times New Roman" w:hAnsi="Times New Roman" w:cs="Times New Roman"/>
          <w:sz w:val="24"/>
          <w:szCs w:val="24"/>
        </w:rPr>
        <w:t xml:space="preserve">» составляет – </w:t>
      </w:r>
      <w:r w:rsidR="006A67B9" w:rsidRPr="006A67B9">
        <w:rPr>
          <w:rFonts w:ascii="Times New Roman" w:hAnsi="Times New Roman" w:cs="Times New Roman"/>
          <w:sz w:val="24"/>
          <w:szCs w:val="24"/>
        </w:rPr>
        <w:t>28,9 тыс.м</w:t>
      </w:r>
      <w:proofErr w:type="gramStart"/>
      <w:r w:rsidR="006A67B9" w:rsidRPr="006A67B9">
        <w:rPr>
          <w:rFonts w:ascii="Times New Roman" w:hAnsi="Times New Roman" w:cs="Times New Roman"/>
          <w:sz w:val="24"/>
          <w:szCs w:val="24"/>
          <w:vertAlign w:val="superscript"/>
        </w:rPr>
        <w:t>2</w:t>
      </w:r>
      <w:proofErr w:type="gramEnd"/>
      <w:r w:rsidRPr="00414651">
        <w:rPr>
          <w:rFonts w:ascii="Times New Roman" w:hAnsi="Times New Roman" w:cs="Times New Roman"/>
          <w:sz w:val="24"/>
          <w:szCs w:val="24"/>
        </w:rPr>
        <w:t>.</w:t>
      </w:r>
    </w:p>
    <w:p w:rsidR="006B2745" w:rsidRPr="006B2745" w:rsidRDefault="006B2745" w:rsidP="006B2745">
      <w:pPr>
        <w:spacing w:after="0" w:line="264"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Жилищная обеспеченность населения низкая – 17 м</w:t>
      </w:r>
      <w:proofErr w:type="gramStart"/>
      <w:r w:rsidRPr="006B2745">
        <w:rPr>
          <w:rFonts w:ascii="Times New Roman" w:eastAsia="Times New Roman" w:hAnsi="Times New Roman" w:cs="Times New Roman"/>
          <w:sz w:val="24"/>
          <w:szCs w:val="24"/>
          <w:vertAlign w:val="superscript"/>
          <w:lang w:eastAsia="ru-RU"/>
        </w:rPr>
        <w:t>2</w:t>
      </w:r>
      <w:proofErr w:type="gramEnd"/>
      <w:r w:rsidRPr="006B2745">
        <w:rPr>
          <w:rFonts w:ascii="Times New Roman" w:eastAsia="Times New Roman" w:hAnsi="Times New Roman" w:cs="Times New Roman"/>
          <w:sz w:val="24"/>
          <w:szCs w:val="24"/>
          <w:lang w:eastAsia="ru-RU"/>
        </w:rPr>
        <w:t>/чел, как и в среднем по району (17,2).</w:t>
      </w:r>
    </w:p>
    <w:p w:rsidR="006B2745" w:rsidRPr="006B2745" w:rsidRDefault="006B2745" w:rsidP="006B2745">
      <w:pPr>
        <w:spacing w:after="0" w:line="264"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 xml:space="preserve">Практически все дома – в деревянном исполнении. Средний процент амортизационного износа – 65%. Основной тип жилой застройки МО «Тараса» – индивидуальными или двухквартирными жилыми домами. </w:t>
      </w:r>
    </w:p>
    <w:p w:rsidR="006B2745" w:rsidRPr="006B2745" w:rsidRDefault="006B2745" w:rsidP="006B2745">
      <w:pPr>
        <w:spacing w:after="0" w:line="240"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В генеральном плане МО «Тараса» принимаются целевые проектные показатели жилищной обеспеченности –  на 1 очередь – 20 м</w:t>
      </w:r>
      <w:proofErr w:type="gramStart"/>
      <w:r w:rsidRPr="006B2745">
        <w:rPr>
          <w:rFonts w:ascii="Times New Roman" w:eastAsia="Times New Roman" w:hAnsi="Times New Roman" w:cs="Times New Roman"/>
          <w:sz w:val="24"/>
          <w:szCs w:val="24"/>
          <w:vertAlign w:val="superscript"/>
          <w:lang w:eastAsia="ru-RU"/>
        </w:rPr>
        <w:t>2</w:t>
      </w:r>
      <w:proofErr w:type="gramEnd"/>
      <w:r w:rsidRPr="006B2745">
        <w:rPr>
          <w:rFonts w:ascii="Times New Roman" w:eastAsia="Times New Roman" w:hAnsi="Times New Roman" w:cs="Times New Roman"/>
          <w:sz w:val="24"/>
          <w:szCs w:val="24"/>
          <w:lang w:eastAsia="ru-RU"/>
        </w:rPr>
        <w:t>/чел, на расчетный срок -  23 м</w:t>
      </w:r>
      <w:r w:rsidRPr="006B2745">
        <w:rPr>
          <w:rFonts w:ascii="Times New Roman" w:eastAsia="Times New Roman" w:hAnsi="Times New Roman" w:cs="Times New Roman"/>
          <w:sz w:val="24"/>
          <w:szCs w:val="24"/>
          <w:vertAlign w:val="superscript"/>
          <w:lang w:eastAsia="ru-RU"/>
        </w:rPr>
        <w:t>2</w:t>
      </w:r>
      <w:r w:rsidRPr="006B2745">
        <w:rPr>
          <w:rFonts w:ascii="Times New Roman" w:eastAsia="Times New Roman" w:hAnsi="Times New Roman" w:cs="Times New Roman"/>
          <w:sz w:val="24"/>
          <w:szCs w:val="24"/>
          <w:lang w:eastAsia="ru-RU"/>
        </w:rPr>
        <w:t xml:space="preserve">/чел. </w:t>
      </w:r>
    </w:p>
    <w:p w:rsidR="006B2745" w:rsidRPr="006B2745" w:rsidRDefault="006B2745" w:rsidP="006B27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Объем нового строительства на расчетный срок составит порядка 12,7 тыс</w:t>
      </w:r>
      <w:proofErr w:type="gramStart"/>
      <w:r w:rsidRPr="006B2745">
        <w:rPr>
          <w:rFonts w:ascii="Times New Roman" w:eastAsia="Times New Roman" w:hAnsi="Times New Roman" w:cs="Times New Roman"/>
          <w:sz w:val="24"/>
          <w:szCs w:val="24"/>
          <w:lang w:eastAsia="ru-RU"/>
        </w:rPr>
        <w:t>.м</w:t>
      </w:r>
      <w:proofErr w:type="gramEnd"/>
      <w:r w:rsidRPr="006B2745">
        <w:rPr>
          <w:rFonts w:ascii="Times New Roman" w:eastAsia="Times New Roman" w:hAnsi="Times New Roman" w:cs="Times New Roman"/>
          <w:sz w:val="24"/>
          <w:szCs w:val="24"/>
          <w:vertAlign w:val="superscript"/>
          <w:lang w:eastAsia="ru-RU"/>
        </w:rPr>
        <w:t>2</w:t>
      </w:r>
      <w:r w:rsidRPr="006B2745">
        <w:rPr>
          <w:rFonts w:ascii="Times New Roman" w:eastAsia="Times New Roman" w:hAnsi="Times New Roman" w:cs="Times New Roman"/>
          <w:sz w:val="24"/>
          <w:szCs w:val="24"/>
          <w:lang w:eastAsia="ru-RU"/>
        </w:rPr>
        <w:t>, в том числе на 1 очередь – 5,0 тыс.м</w:t>
      </w:r>
      <w:r w:rsidRPr="006B2745">
        <w:rPr>
          <w:rFonts w:ascii="Times New Roman" w:eastAsia="Times New Roman" w:hAnsi="Times New Roman" w:cs="Times New Roman"/>
          <w:sz w:val="24"/>
          <w:szCs w:val="24"/>
          <w:vertAlign w:val="superscript"/>
          <w:lang w:eastAsia="ru-RU"/>
        </w:rPr>
        <w:t>2</w:t>
      </w:r>
      <w:r w:rsidRPr="006B2745">
        <w:rPr>
          <w:rFonts w:ascii="Times New Roman" w:eastAsia="Times New Roman" w:hAnsi="Times New Roman" w:cs="Times New Roman"/>
          <w:sz w:val="24"/>
          <w:szCs w:val="24"/>
          <w:lang w:eastAsia="ru-RU"/>
        </w:rPr>
        <w:t>.</w:t>
      </w:r>
    </w:p>
    <w:p w:rsidR="006B2745" w:rsidRPr="006B2745" w:rsidRDefault="006B2745" w:rsidP="006B27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6B2745" w:rsidRPr="006B2745" w:rsidRDefault="006B2745" w:rsidP="006B2745">
      <w:pPr>
        <w:spacing w:after="0" w:line="264"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Во всех населенных пунктах МО «Тараса» новое жилищное строительство возможно вести на брошенных пустующих участках.</w:t>
      </w:r>
    </w:p>
    <w:p w:rsidR="006B2745" w:rsidRDefault="006B2745" w:rsidP="00414651">
      <w:pPr>
        <w:pStyle w:val="a9"/>
        <w:ind w:firstLine="540"/>
        <w:jc w:val="center"/>
        <w:rPr>
          <w:b/>
          <w:sz w:val="24"/>
        </w:rPr>
      </w:pPr>
    </w:p>
    <w:p w:rsidR="00414651" w:rsidRDefault="00414651" w:rsidP="00414651">
      <w:pPr>
        <w:pStyle w:val="a9"/>
        <w:ind w:firstLine="540"/>
        <w:jc w:val="center"/>
        <w:rPr>
          <w:b/>
          <w:sz w:val="24"/>
        </w:rPr>
      </w:pPr>
      <w:r w:rsidRPr="00414651">
        <w:rPr>
          <w:b/>
          <w:sz w:val="24"/>
        </w:rPr>
        <w:t>4.5 Климатические характеристики территории</w:t>
      </w:r>
    </w:p>
    <w:p w:rsidR="006B2745" w:rsidRPr="006B2745" w:rsidRDefault="006B2745" w:rsidP="006B2745">
      <w:pPr>
        <w:spacing w:after="0" w:line="240"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 xml:space="preserve">Климат территории МО «Тараса» резко-континентальный с холодной, продолжительной зимой и жарким  летом. </w:t>
      </w:r>
    </w:p>
    <w:p w:rsidR="006B2745" w:rsidRPr="006B2745" w:rsidRDefault="006B2745" w:rsidP="006B2745">
      <w:pPr>
        <w:spacing w:after="0" w:line="240" w:lineRule="auto"/>
        <w:ind w:firstLine="709"/>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6B2745" w:rsidRPr="006B2745" w:rsidRDefault="006B2745" w:rsidP="006B2745">
      <w:pPr>
        <w:shd w:val="clear" w:color="auto" w:fill="FFFFFF"/>
        <w:spacing w:after="0" w:line="240" w:lineRule="auto"/>
        <w:ind w:firstLine="907"/>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Наиболее теплый месяц – июль со среднемесячной температурой +17,9°С. Абсолютный максимум температуры равен +37°С. Переход к среднесуточной температуре выше +10°</w:t>
      </w:r>
      <w:proofErr w:type="gramStart"/>
      <w:r w:rsidRPr="006B2745">
        <w:rPr>
          <w:rFonts w:ascii="Times New Roman" w:eastAsia="Times New Roman" w:hAnsi="Times New Roman" w:cs="Times New Roman"/>
          <w:sz w:val="24"/>
          <w:szCs w:val="24"/>
          <w:lang w:eastAsia="ru-RU"/>
        </w:rPr>
        <w:t>С</w:t>
      </w:r>
      <w:proofErr w:type="gramEnd"/>
      <w:r w:rsidRPr="006B2745">
        <w:rPr>
          <w:rFonts w:ascii="Times New Roman" w:eastAsia="Times New Roman" w:hAnsi="Times New Roman" w:cs="Times New Roman"/>
          <w:sz w:val="24"/>
          <w:szCs w:val="24"/>
          <w:lang w:eastAsia="ru-RU"/>
        </w:rPr>
        <w:t xml:space="preserve"> осуществляется </w:t>
      </w:r>
      <w:proofErr w:type="gramStart"/>
      <w:r w:rsidRPr="006B2745">
        <w:rPr>
          <w:rFonts w:ascii="Times New Roman" w:eastAsia="Times New Roman" w:hAnsi="Times New Roman" w:cs="Times New Roman"/>
          <w:sz w:val="24"/>
          <w:szCs w:val="24"/>
          <w:lang w:eastAsia="ru-RU"/>
        </w:rPr>
        <w:t>в</w:t>
      </w:r>
      <w:proofErr w:type="gramEnd"/>
      <w:r w:rsidRPr="006B2745">
        <w:rPr>
          <w:rFonts w:ascii="Times New Roman" w:eastAsia="Times New Roman" w:hAnsi="Times New Roman" w:cs="Times New Roman"/>
          <w:sz w:val="24"/>
          <w:szCs w:val="24"/>
          <w:lang w:eastAsia="ru-RU"/>
        </w:rPr>
        <w:t xml:space="preserve"> конце мая. </w:t>
      </w:r>
    </w:p>
    <w:p w:rsidR="006B2745" w:rsidRPr="006B2745" w:rsidRDefault="006B2745" w:rsidP="006B2745">
      <w:pPr>
        <w:spacing w:after="0" w:line="240" w:lineRule="auto"/>
        <w:ind w:firstLine="709"/>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bCs/>
          <w:sz w:val="24"/>
          <w:szCs w:val="24"/>
          <w:lang w:eastAsia="ru-RU"/>
        </w:rPr>
        <w:lastRenderedPageBreak/>
        <w:t>Атмосферные осадки</w:t>
      </w:r>
      <w:r w:rsidRPr="006B2745">
        <w:rPr>
          <w:rFonts w:ascii="Times New Roman" w:eastAsia="Times New Roman" w:hAnsi="Times New Roman" w:cs="Times New Roman"/>
          <w:sz w:val="24"/>
          <w:szCs w:val="24"/>
          <w:lang w:eastAsia="ru-RU"/>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6B2745" w:rsidRPr="006B2745" w:rsidRDefault="006B2745" w:rsidP="006B2745">
      <w:pPr>
        <w:spacing w:after="0" w:line="240" w:lineRule="auto"/>
        <w:ind w:firstLine="709"/>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Из-за малого количества твёрдых осадков мощность снежного покрова, как правило, невелика.</w:t>
      </w:r>
    </w:p>
    <w:p w:rsidR="006B2745" w:rsidRPr="006B2745" w:rsidRDefault="006B2745" w:rsidP="006B2745">
      <w:pPr>
        <w:spacing w:after="0" w:line="240" w:lineRule="auto"/>
        <w:ind w:firstLine="720"/>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bCs/>
          <w:sz w:val="24"/>
          <w:szCs w:val="24"/>
          <w:lang w:eastAsia="ru-RU"/>
        </w:rPr>
        <w:t>Ветровой режим</w:t>
      </w:r>
      <w:r w:rsidRPr="006B2745">
        <w:rPr>
          <w:rFonts w:ascii="Times New Roman" w:eastAsia="Times New Roman" w:hAnsi="Times New Roman" w:cs="Times New Roman"/>
          <w:sz w:val="24"/>
          <w:szCs w:val="24"/>
          <w:lang w:eastAsia="ru-RU"/>
        </w:rPr>
        <w:t xml:space="preserve"> территории МО «Тараса» определяется движением воздушных масс - высокой антициклональной и циклональной активностью.</w:t>
      </w:r>
    </w:p>
    <w:p w:rsidR="006B2745" w:rsidRPr="006B2745" w:rsidRDefault="006B2745" w:rsidP="006B2745">
      <w:pPr>
        <w:spacing w:after="0" w:line="240" w:lineRule="auto"/>
        <w:ind w:firstLine="709"/>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 xml:space="preserve">В течение года преобладают слабые и умеренные ветры. Среднегодовая скорость ветра </w:t>
      </w:r>
      <w:proofErr w:type="gramStart"/>
      <w:r w:rsidRPr="006B2745">
        <w:rPr>
          <w:rFonts w:ascii="Times New Roman" w:eastAsia="Times New Roman" w:hAnsi="Times New Roman" w:cs="Times New Roman"/>
          <w:sz w:val="24"/>
          <w:szCs w:val="24"/>
          <w:lang w:eastAsia="ru-RU"/>
        </w:rPr>
        <w:t>составляет 1,8 м/сек</w:t>
      </w:r>
      <w:proofErr w:type="gramEnd"/>
      <w:r w:rsidRPr="006B2745">
        <w:rPr>
          <w:rFonts w:ascii="Times New Roman" w:eastAsia="Times New Roman" w:hAnsi="Times New Roman" w:cs="Times New Roman"/>
          <w:sz w:val="24"/>
          <w:szCs w:val="24"/>
          <w:lang w:eastAsia="ru-RU"/>
        </w:rPr>
        <w:t>. Увеличение скоростей ветра отмечается в апреле - мае.</w:t>
      </w:r>
    </w:p>
    <w:p w:rsidR="006B2745" w:rsidRPr="006B2745" w:rsidRDefault="006B2745" w:rsidP="006B2745">
      <w:pPr>
        <w:spacing w:after="0" w:line="240" w:lineRule="auto"/>
        <w:ind w:firstLine="709"/>
        <w:jc w:val="both"/>
        <w:rPr>
          <w:rFonts w:ascii="Times New Roman" w:eastAsia="Times New Roman" w:hAnsi="Times New Roman" w:cs="Times New Roman"/>
          <w:sz w:val="24"/>
          <w:szCs w:val="24"/>
          <w:lang w:eastAsia="ru-RU"/>
        </w:rPr>
      </w:pPr>
      <w:r w:rsidRPr="006B2745">
        <w:rPr>
          <w:rFonts w:ascii="Times New Roman" w:eastAsia="Times New Roman" w:hAnsi="Times New Roman" w:cs="Times New Roman"/>
          <w:sz w:val="24"/>
          <w:szCs w:val="24"/>
          <w:lang w:eastAsia="ru-RU"/>
        </w:rPr>
        <w:t>По строительно-климатическому районированию территория МО «Тараса» относится к зоне 1В. Расчётная температура для проектирования отопления (самой холодной пятидневки) согласно СНиП 23-01-99 составляет -42°С. Продолжительность отопительного периода - 243 дня. Среднее число дней с температурой равной и выше +10</w:t>
      </w:r>
      <w:proofErr w:type="gramStart"/>
      <w:r w:rsidRPr="006B2745">
        <w:rPr>
          <w:rFonts w:ascii="Times New Roman" w:eastAsia="Times New Roman" w:hAnsi="Times New Roman" w:cs="Times New Roman"/>
          <w:sz w:val="24"/>
          <w:szCs w:val="24"/>
          <w:lang w:eastAsia="ru-RU"/>
        </w:rPr>
        <w:t>°С</w:t>
      </w:r>
      <w:proofErr w:type="gramEnd"/>
      <w:r w:rsidRPr="006B2745">
        <w:rPr>
          <w:rFonts w:ascii="Times New Roman" w:eastAsia="Times New Roman" w:hAnsi="Times New Roman" w:cs="Times New Roman"/>
          <w:sz w:val="24"/>
          <w:szCs w:val="24"/>
          <w:lang w:eastAsia="ru-RU"/>
        </w:rPr>
        <w:t xml:space="preserve"> составляет 102 дня, а сумма температур за этот период равна 1526,3°С.</w:t>
      </w:r>
    </w:p>
    <w:p w:rsidR="00EA1327" w:rsidRDefault="00EA1327" w:rsidP="00EA1327">
      <w:pPr>
        <w:spacing w:after="0"/>
        <w:ind w:firstLine="720"/>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 xml:space="preserve">На территории МО «Тараса» наблюдаются опасные метеорологические явления, такие как сильный мороз, </w:t>
      </w:r>
      <w:proofErr w:type="gramStart"/>
      <w:r w:rsidRPr="00EA1327">
        <w:rPr>
          <w:rFonts w:ascii="Times New Roman" w:eastAsia="Times New Roman" w:hAnsi="Times New Roman" w:cs="Times New Roman"/>
          <w:sz w:val="24"/>
          <w:szCs w:val="24"/>
          <w:lang w:eastAsia="ru-RU"/>
        </w:rPr>
        <w:t>чрезвычайная</w:t>
      </w:r>
      <w:proofErr w:type="gramEnd"/>
      <w:r w:rsidRPr="00EA1327">
        <w:rPr>
          <w:rFonts w:ascii="Times New Roman" w:eastAsia="Times New Roman" w:hAnsi="Times New Roman" w:cs="Times New Roman"/>
          <w:sz w:val="24"/>
          <w:szCs w:val="24"/>
          <w:lang w:eastAsia="ru-RU"/>
        </w:rPr>
        <w:t xml:space="preserve"> </w:t>
      </w:r>
      <w:proofErr w:type="spellStart"/>
      <w:r w:rsidRPr="00EA1327">
        <w:rPr>
          <w:rFonts w:ascii="Times New Roman" w:eastAsia="Times New Roman" w:hAnsi="Times New Roman" w:cs="Times New Roman"/>
          <w:sz w:val="24"/>
          <w:szCs w:val="24"/>
          <w:lang w:eastAsia="ru-RU"/>
        </w:rPr>
        <w:t>пожароопасность</w:t>
      </w:r>
      <w:proofErr w:type="spellEnd"/>
      <w:r w:rsidRPr="00EA1327">
        <w:rPr>
          <w:rFonts w:ascii="Times New Roman" w:eastAsia="Times New Roman" w:hAnsi="Times New Roman" w:cs="Times New Roman"/>
          <w:sz w:val="24"/>
          <w:szCs w:val="24"/>
          <w:lang w:eastAsia="ru-RU"/>
        </w:rPr>
        <w:t xml:space="preserve">. </w:t>
      </w:r>
    </w:p>
    <w:p w:rsidR="00EA1327" w:rsidRPr="00EA1327" w:rsidRDefault="00EA1327" w:rsidP="00EA1327">
      <w:pPr>
        <w:spacing w:after="0"/>
        <w:ind w:firstLine="720"/>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proofErr w:type="gramStart"/>
      <w:r w:rsidRPr="00EA1327">
        <w:rPr>
          <w:rFonts w:ascii="Times New Roman" w:eastAsia="Times New Roman" w:hAnsi="Times New Roman" w:cs="Times New Roman"/>
          <w:sz w:val="24"/>
          <w:szCs w:val="24"/>
          <w:lang w:eastAsia="ru-RU"/>
        </w:rPr>
        <w:sym w:font="Symbol" w:char="F0B0"/>
      </w:r>
      <w:r w:rsidRPr="00EA1327">
        <w:rPr>
          <w:rFonts w:ascii="Times New Roman" w:eastAsia="Times New Roman" w:hAnsi="Times New Roman" w:cs="Times New Roman"/>
          <w:sz w:val="24"/>
          <w:szCs w:val="24"/>
          <w:lang w:eastAsia="ru-RU"/>
        </w:rPr>
        <w:t>С</w:t>
      </w:r>
      <w:proofErr w:type="gramEnd"/>
      <w:r w:rsidRPr="00EA1327">
        <w:rPr>
          <w:rFonts w:ascii="Times New Roman" w:eastAsia="Times New Roman" w:hAnsi="Times New Roman" w:cs="Times New Roman"/>
          <w:sz w:val="24"/>
          <w:szCs w:val="24"/>
          <w:lang w:eastAsia="ru-RU"/>
        </w:rPr>
        <w:t xml:space="preserve"> и держаться более 3 суток.</w:t>
      </w:r>
    </w:p>
    <w:p w:rsidR="00EA1327" w:rsidRPr="00EA1327" w:rsidRDefault="00EA1327" w:rsidP="00EA1327">
      <w:pPr>
        <w:spacing w:after="0" w:line="240" w:lineRule="auto"/>
        <w:ind w:firstLine="720"/>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В летний период нередко устанавливаются периоды жаркой сухой погоды с максимальными температурами достигающими в отдельные дни +36</w:t>
      </w:r>
      <w:proofErr w:type="gramStart"/>
      <w:r w:rsidRPr="00EA1327">
        <w:rPr>
          <w:rFonts w:ascii="Times New Roman" w:eastAsia="Times New Roman" w:hAnsi="Times New Roman" w:cs="Times New Roman"/>
          <w:sz w:val="24"/>
          <w:szCs w:val="24"/>
          <w:lang w:eastAsia="ru-RU"/>
        </w:rPr>
        <w:sym w:font="Symbol" w:char="F0B0"/>
      </w:r>
      <w:r w:rsidRPr="00EA1327">
        <w:rPr>
          <w:rFonts w:ascii="Times New Roman" w:eastAsia="Times New Roman" w:hAnsi="Times New Roman" w:cs="Times New Roman"/>
          <w:sz w:val="24"/>
          <w:szCs w:val="24"/>
          <w:lang w:eastAsia="ru-RU"/>
        </w:rPr>
        <w:t xml:space="preserve"> С</w:t>
      </w:r>
      <w:proofErr w:type="gramEnd"/>
      <w:r w:rsidRPr="00EA1327">
        <w:rPr>
          <w:rFonts w:ascii="Times New Roman" w:eastAsia="Times New Roman" w:hAnsi="Times New Roman" w:cs="Times New Roman"/>
          <w:sz w:val="24"/>
          <w:szCs w:val="24"/>
          <w:lang w:eastAsia="ru-RU"/>
        </w:rPr>
        <w:t xml:space="preserve">, что в отсутствие осадков создает повышенную, местами чрезвычайную, </w:t>
      </w:r>
      <w:proofErr w:type="spellStart"/>
      <w:r w:rsidRPr="00EA1327">
        <w:rPr>
          <w:rFonts w:ascii="Times New Roman" w:eastAsia="Times New Roman" w:hAnsi="Times New Roman" w:cs="Times New Roman"/>
          <w:sz w:val="24"/>
          <w:szCs w:val="24"/>
          <w:lang w:eastAsia="ru-RU"/>
        </w:rPr>
        <w:t>пожароопасность</w:t>
      </w:r>
      <w:proofErr w:type="spellEnd"/>
      <w:r w:rsidRPr="00EA1327">
        <w:rPr>
          <w:rFonts w:ascii="Times New Roman" w:eastAsia="Times New Roman" w:hAnsi="Times New Roman" w:cs="Times New Roman"/>
          <w:sz w:val="24"/>
          <w:szCs w:val="24"/>
          <w:lang w:eastAsia="ru-RU"/>
        </w:rPr>
        <w:t>.</w:t>
      </w:r>
    </w:p>
    <w:p w:rsidR="00EA1327" w:rsidRPr="00EA1327" w:rsidRDefault="00EA1327" w:rsidP="00EA1327">
      <w:pPr>
        <w:spacing w:after="0" w:line="240" w:lineRule="auto"/>
        <w:ind w:firstLine="709"/>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Среднее число дней со следующими метеорологическими явлениями составляет:</w:t>
      </w:r>
    </w:p>
    <w:p w:rsidR="00EA1327" w:rsidRPr="00EA1327" w:rsidRDefault="00EA1327" w:rsidP="00EA1327">
      <w:pPr>
        <w:spacing w:after="0" w:line="240" w:lineRule="auto"/>
        <w:ind w:firstLine="709"/>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 с туманом – 32 дней в год;</w:t>
      </w:r>
    </w:p>
    <w:p w:rsidR="00EA1327" w:rsidRPr="00EA1327" w:rsidRDefault="00EA1327" w:rsidP="00EA1327">
      <w:pPr>
        <w:spacing w:after="0" w:line="240" w:lineRule="auto"/>
        <w:ind w:firstLine="709"/>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 с метелью – 12 дней в год;</w:t>
      </w:r>
    </w:p>
    <w:p w:rsidR="00EA1327" w:rsidRPr="00EA1327" w:rsidRDefault="00EA1327" w:rsidP="00EA1327">
      <w:pPr>
        <w:spacing w:after="0" w:line="240" w:lineRule="auto"/>
        <w:ind w:firstLine="709"/>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 с грозой – 14 дней в год;</w:t>
      </w:r>
    </w:p>
    <w:p w:rsidR="00EA1327" w:rsidRPr="00EA1327" w:rsidRDefault="00EA1327" w:rsidP="00EA1327">
      <w:pPr>
        <w:spacing w:after="0" w:line="240" w:lineRule="auto"/>
        <w:ind w:firstLine="709"/>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 с сильным ветром – 0,5 дней в год.</w:t>
      </w:r>
    </w:p>
    <w:p w:rsidR="00EA1327" w:rsidRPr="00EA1327" w:rsidRDefault="00EA1327" w:rsidP="00EA1327">
      <w:pPr>
        <w:spacing w:after="0" w:line="240" w:lineRule="auto"/>
        <w:ind w:firstLine="720"/>
        <w:jc w:val="both"/>
        <w:rPr>
          <w:rFonts w:ascii="Times New Roman" w:eastAsia="Times New Roman" w:hAnsi="Times New Roman" w:cs="Times New Roman"/>
          <w:sz w:val="24"/>
          <w:szCs w:val="24"/>
          <w:lang w:eastAsia="ru-RU"/>
        </w:rPr>
      </w:pPr>
      <w:r w:rsidRPr="00EA1327">
        <w:rPr>
          <w:rFonts w:ascii="Times New Roman" w:eastAsia="Times New Roman" w:hAnsi="Times New Roman" w:cs="Times New Roman"/>
          <w:sz w:val="24"/>
          <w:szCs w:val="24"/>
          <w:lang w:eastAsia="ru-RU"/>
        </w:rPr>
        <w:t xml:space="preserve">В зимний период на рассматриваемой территории наблюдается господство холодного умеренного континентального воздуха с ясными (или малооблачными), морозными без осадков типами погод. Именно в такие типы погод в котловинах и речных долинах происходит застой воздуха, а там, где расположены источники загрязнения атмосферы, отмечаются явления </w:t>
      </w:r>
      <w:proofErr w:type="spellStart"/>
      <w:r w:rsidRPr="00EA1327">
        <w:rPr>
          <w:rFonts w:ascii="Times New Roman" w:eastAsia="Times New Roman" w:hAnsi="Times New Roman" w:cs="Times New Roman"/>
          <w:sz w:val="24"/>
          <w:szCs w:val="24"/>
          <w:lang w:eastAsia="ru-RU"/>
        </w:rPr>
        <w:t>смогов</w:t>
      </w:r>
      <w:proofErr w:type="spellEnd"/>
      <w:r w:rsidRPr="00EA1327">
        <w:rPr>
          <w:rFonts w:ascii="Times New Roman" w:eastAsia="Times New Roman" w:hAnsi="Times New Roman" w:cs="Times New Roman"/>
          <w:sz w:val="24"/>
          <w:szCs w:val="24"/>
          <w:lang w:eastAsia="ru-RU"/>
        </w:rPr>
        <w:t>.</w:t>
      </w:r>
    </w:p>
    <w:p w:rsidR="00EA1327" w:rsidRDefault="00EA1327" w:rsidP="00414651">
      <w:pPr>
        <w:spacing w:after="0"/>
        <w:jc w:val="both"/>
        <w:rPr>
          <w:rFonts w:ascii="Times New Roman" w:hAnsi="Times New Roman" w:cs="Times New Roman"/>
          <w:sz w:val="24"/>
          <w:szCs w:val="24"/>
        </w:rPr>
      </w:pPr>
    </w:p>
    <w:p w:rsidR="00414651" w:rsidRPr="00414651" w:rsidRDefault="00414651" w:rsidP="00414651">
      <w:pPr>
        <w:pStyle w:val="2"/>
        <w:spacing w:before="0" w:line="264" w:lineRule="auto"/>
        <w:jc w:val="both"/>
        <w:rPr>
          <w:rFonts w:ascii="Times New Roman" w:hAnsi="Times New Roman" w:cs="Times New Roman"/>
          <w:iCs/>
          <w:caps/>
          <w:sz w:val="24"/>
          <w:szCs w:val="24"/>
        </w:rPr>
      </w:pPr>
    </w:p>
    <w:p w:rsidR="00D1718E" w:rsidRDefault="00414651" w:rsidP="00414651">
      <w:pPr>
        <w:pStyle w:val="a4"/>
        <w:spacing w:after="0"/>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Рельеф, геологическое строение</w:t>
      </w:r>
    </w:p>
    <w:p w:rsidR="00DB6BB4" w:rsidRDefault="00DB6BB4" w:rsidP="00414651">
      <w:pPr>
        <w:pStyle w:val="a4"/>
        <w:spacing w:after="0"/>
        <w:ind w:left="0"/>
        <w:jc w:val="center"/>
        <w:rPr>
          <w:rFonts w:ascii="Times New Roman" w:eastAsia="Times New Roman" w:hAnsi="Times New Roman" w:cs="Times New Roman"/>
          <w:b/>
          <w:sz w:val="24"/>
          <w:szCs w:val="24"/>
          <w:lang w:eastAsia="ru-RU"/>
        </w:rPr>
      </w:pPr>
    </w:p>
    <w:p w:rsidR="00192D46" w:rsidRPr="00192D46" w:rsidRDefault="00192D46" w:rsidP="00192D46">
      <w:pPr>
        <w:ind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Территория муниципального образования «Тараса» включает  следующие геоморфологические элементы.</w:t>
      </w:r>
    </w:p>
    <w:p w:rsidR="00192D46" w:rsidRPr="00192D46" w:rsidRDefault="00192D46" w:rsidP="00192D46">
      <w:pPr>
        <w:spacing w:after="0" w:line="240" w:lineRule="auto"/>
        <w:ind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 xml:space="preserve"> -    фрагмент долины реки Тараса с притоками</w:t>
      </w:r>
    </w:p>
    <w:p w:rsidR="00192D46" w:rsidRPr="00192D46" w:rsidRDefault="00192D46" w:rsidP="00192D46">
      <w:pPr>
        <w:numPr>
          <w:ilvl w:val="0"/>
          <w:numId w:val="10"/>
        </w:numPr>
        <w:tabs>
          <w:tab w:val="num" w:pos="1069"/>
        </w:tabs>
        <w:spacing w:after="0" w:line="240" w:lineRule="auto"/>
        <w:ind w:left="0"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 xml:space="preserve">фрагмент водораздела Тараса – Ангара и </w:t>
      </w:r>
    </w:p>
    <w:p w:rsidR="00192D46" w:rsidRPr="00192D46" w:rsidRDefault="00192D46" w:rsidP="00192D46">
      <w:pPr>
        <w:numPr>
          <w:ilvl w:val="0"/>
          <w:numId w:val="10"/>
        </w:numPr>
        <w:tabs>
          <w:tab w:val="num" w:pos="1069"/>
        </w:tabs>
        <w:spacing w:after="0" w:line="240" w:lineRule="auto"/>
        <w:ind w:left="0"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 xml:space="preserve">большую часть долин двух водотоков, впадающих в Ангару (р. </w:t>
      </w:r>
      <w:proofErr w:type="spellStart"/>
      <w:r w:rsidRPr="00192D46">
        <w:rPr>
          <w:rFonts w:ascii="Times New Roman" w:eastAsia="Times New Roman" w:hAnsi="Times New Roman" w:cs="Times New Roman"/>
          <w:sz w:val="24"/>
          <w:szCs w:val="24"/>
          <w:lang w:eastAsia="ru-RU"/>
        </w:rPr>
        <w:t>Кулаковка</w:t>
      </w:r>
      <w:proofErr w:type="spellEnd"/>
      <w:r w:rsidRPr="00192D46">
        <w:rPr>
          <w:rFonts w:ascii="Times New Roman" w:eastAsia="Times New Roman" w:hAnsi="Times New Roman" w:cs="Times New Roman"/>
          <w:sz w:val="24"/>
          <w:szCs w:val="24"/>
          <w:lang w:eastAsia="ru-RU"/>
        </w:rPr>
        <w:t xml:space="preserve"> и </w:t>
      </w:r>
      <w:proofErr w:type="spellStart"/>
      <w:r w:rsidRPr="00192D46">
        <w:rPr>
          <w:rFonts w:ascii="Times New Roman" w:eastAsia="Times New Roman" w:hAnsi="Times New Roman" w:cs="Times New Roman"/>
          <w:sz w:val="24"/>
          <w:szCs w:val="24"/>
          <w:lang w:eastAsia="ru-RU"/>
        </w:rPr>
        <w:t>Балушка</w:t>
      </w:r>
      <w:proofErr w:type="spellEnd"/>
      <w:r w:rsidRPr="00192D46">
        <w:rPr>
          <w:rFonts w:ascii="Times New Roman" w:eastAsia="Times New Roman" w:hAnsi="Times New Roman" w:cs="Times New Roman"/>
          <w:sz w:val="24"/>
          <w:szCs w:val="24"/>
          <w:lang w:eastAsia="ru-RU"/>
        </w:rPr>
        <w:t>)</w:t>
      </w:r>
    </w:p>
    <w:p w:rsidR="00192D46" w:rsidRPr="00192D46" w:rsidRDefault="00192D46" w:rsidP="00192D46">
      <w:pPr>
        <w:numPr>
          <w:ilvl w:val="0"/>
          <w:numId w:val="10"/>
        </w:numPr>
        <w:tabs>
          <w:tab w:val="num" w:pos="1069"/>
        </w:tabs>
        <w:spacing w:after="0" w:line="240" w:lineRule="auto"/>
        <w:ind w:left="0"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фрагмент берега Братского водохранилища.</w:t>
      </w:r>
    </w:p>
    <w:p w:rsidR="00192D46" w:rsidRPr="00192D46" w:rsidRDefault="00192D46" w:rsidP="00192D46">
      <w:pPr>
        <w:spacing w:after="0" w:line="240" w:lineRule="auto"/>
        <w:ind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 xml:space="preserve"> Река Тараса на данном интервале имеет широкую долину с относительно крутыми бортами. Водораздел Тараса - Ангара  представлен столовыми возвышенностями высотой до 600м.  Р. </w:t>
      </w:r>
      <w:proofErr w:type="spellStart"/>
      <w:r w:rsidRPr="00192D46">
        <w:rPr>
          <w:rFonts w:ascii="Times New Roman" w:eastAsia="Times New Roman" w:hAnsi="Times New Roman" w:cs="Times New Roman"/>
          <w:sz w:val="24"/>
          <w:szCs w:val="24"/>
          <w:lang w:eastAsia="ru-RU"/>
        </w:rPr>
        <w:t>Кулаковка</w:t>
      </w:r>
      <w:proofErr w:type="spellEnd"/>
      <w:r w:rsidRPr="00192D46">
        <w:rPr>
          <w:rFonts w:ascii="Times New Roman" w:eastAsia="Times New Roman" w:hAnsi="Times New Roman" w:cs="Times New Roman"/>
          <w:sz w:val="24"/>
          <w:szCs w:val="24"/>
          <w:lang w:eastAsia="ru-RU"/>
        </w:rPr>
        <w:t xml:space="preserve"> и </w:t>
      </w:r>
      <w:proofErr w:type="spellStart"/>
      <w:r w:rsidRPr="00192D46">
        <w:rPr>
          <w:rFonts w:ascii="Times New Roman" w:eastAsia="Times New Roman" w:hAnsi="Times New Roman" w:cs="Times New Roman"/>
          <w:sz w:val="24"/>
          <w:szCs w:val="24"/>
          <w:lang w:eastAsia="ru-RU"/>
        </w:rPr>
        <w:t>Балушка</w:t>
      </w:r>
      <w:proofErr w:type="spellEnd"/>
      <w:r w:rsidRPr="00192D46">
        <w:rPr>
          <w:rFonts w:ascii="Times New Roman" w:eastAsia="Times New Roman" w:hAnsi="Times New Roman" w:cs="Times New Roman"/>
          <w:sz w:val="24"/>
          <w:szCs w:val="24"/>
          <w:lang w:eastAsia="ru-RU"/>
        </w:rPr>
        <w:t xml:space="preserve"> имеют линейные  узкие долины с относительно </w:t>
      </w:r>
      <w:r w:rsidRPr="00192D46">
        <w:rPr>
          <w:rFonts w:ascii="Times New Roman" w:eastAsia="Times New Roman" w:hAnsi="Times New Roman" w:cs="Times New Roman"/>
          <w:sz w:val="24"/>
          <w:szCs w:val="24"/>
          <w:lang w:eastAsia="ru-RU"/>
        </w:rPr>
        <w:lastRenderedPageBreak/>
        <w:t>обрывистыми бортами. Глубина эрозионного вреза возрастает в низовьях. Берег Братского водохранилища также имеет значительный уклон.</w:t>
      </w:r>
    </w:p>
    <w:p w:rsidR="00192D46" w:rsidRPr="00192D46" w:rsidRDefault="00192D46" w:rsidP="00192D46">
      <w:pPr>
        <w:spacing w:after="0" w:line="240" w:lineRule="auto"/>
        <w:ind w:firstLine="709"/>
        <w:jc w:val="both"/>
        <w:rPr>
          <w:rFonts w:ascii="Times New Roman" w:eastAsia="Times New Roman" w:hAnsi="Times New Roman" w:cs="Times New Roman"/>
          <w:sz w:val="24"/>
          <w:szCs w:val="24"/>
          <w:lang w:eastAsia="ru-RU"/>
        </w:rPr>
      </w:pPr>
    </w:p>
    <w:p w:rsidR="00192D46" w:rsidRPr="00192D46" w:rsidRDefault="00192D46" w:rsidP="00192D46">
      <w:pPr>
        <w:spacing w:after="0" w:line="240" w:lineRule="auto"/>
        <w:ind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 xml:space="preserve"> В долинах боковых притоков населенные пункты расположены </w:t>
      </w:r>
      <w:proofErr w:type="gramStart"/>
      <w:r w:rsidRPr="00192D46">
        <w:rPr>
          <w:rFonts w:ascii="Times New Roman" w:eastAsia="Times New Roman" w:hAnsi="Times New Roman" w:cs="Times New Roman"/>
          <w:sz w:val="24"/>
          <w:szCs w:val="24"/>
          <w:lang w:eastAsia="ru-RU"/>
        </w:rPr>
        <w:t>в</w:t>
      </w:r>
      <w:proofErr w:type="gramEnd"/>
      <w:r w:rsidRPr="00192D46">
        <w:rPr>
          <w:rFonts w:ascii="Times New Roman" w:eastAsia="Times New Roman" w:hAnsi="Times New Roman" w:cs="Times New Roman"/>
          <w:sz w:val="24"/>
          <w:szCs w:val="24"/>
          <w:lang w:eastAsia="ru-RU"/>
        </w:rPr>
        <w:t xml:space="preserve"> </w:t>
      </w:r>
      <w:proofErr w:type="gramStart"/>
      <w:r w:rsidRPr="00192D46">
        <w:rPr>
          <w:rFonts w:ascii="Times New Roman" w:eastAsia="Times New Roman" w:hAnsi="Times New Roman" w:cs="Times New Roman"/>
          <w:sz w:val="24"/>
          <w:szCs w:val="24"/>
          <w:lang w:eastAsia="ru-RU"/>
        </w:rPr>
        <w:t>верхней</w:t>
      </w:r>
      <w:proofErr w:type="gramEnd"/>
      <w:r w:rsidRPr="00192D46">
        <w:rPr>
          <w:rFonts w:ascii="Times New Roman" w:eastAsia="Times New Roman" w:hAnsi="Times New Roman" w:cs="Times New Roman"/>
          <w:sz w:val="24"/>
          <w:szCs w:val="24"/>
          <w:lang w:eastAsia="ru-RU"/>
        </w:rPr>
        <w:t xml:space="preserve"> и средней частях долины на интервале существования устойчивого поверхностного водотока (в низовьях  часть воды поглощается карстовыми пустотами.)</w:t>
      </w:r>
    </w:p>
    <w:p w:rsidR="00192D46" w:rsidRPr="00192D46" w:rsidRDefault="00192D46" w:rsidP="00192D46">
      <w:pPr>
        <w:spacing w:after="0" w:line="240" w:lineRule="auto"/>
        <w:ind w:firstLine="709"/>
        <w:jc w:val="both"/>
        <w:rPr>
          <w:rFonts w:ascii="Times New Roman" w:eastAsia="Times New Roman" w:hAnsi="Times New Roman" w:cs="Times New Roman"/>
          <w:sz w:val="24"/>
          <w:szCs w:val="24"/>
          <w:lang w:eastAsia="ru-RU"/>
        </w:rPr>
      </w:pPr>
      <w:proofErr w:type="gramStart"/>
      <w:r w:rsidRPr="00192D46">
        <w:rPr>
          <w:rFonts w:ascii="Times New Roman" w:eastAsia="Times New Roman" w:hAnsi="Times New Roman" w:cs="Times New Roman"/>
          <w:sz w:val="24"/>
          <w:szCs w:val="24"/>
          <w:lang w:eastAsia="ru-RU"/>
        </w:rPr>
        <w:t>Юго - восточная</w:t>
      </w:r>
      <w:proofErr w:type="gramEnd"/>
      <w:r w:rsidRPr="00192D46">
        <w:rPr>
          <w:rFonts w:ascii="Times New Roman" w:eastAsia="Times New Roman" w:hAnsi="Times New Roman" w:cs="Times New Roman"/>
          <w:sz w:val="24"/>
          <w:szCs w:val="24"/>
          <w:lang w:eastAsia="ru-RU"/>
        </w:rPr>
        <w:t xml:space="preserve"> часть территории поселения  расположена  в  зоне сложного рельефа в верховьях р. Тараса.  Здесь столовые возвышенности с абсолютными отметками 600-700м прорезаны  многочисленными водотоками. </w:t>
      </w:r>
    </w:p>
    <w:p w:rsidR="00DB6BB4" w:rsidRPr="00DB6BB4" w:rsidRDefault="00192D46" w:rsidP="00192D46">
      <w:pPr>
        <w:spacing w:after="0"/>
        <w:ind w:firstLine="709"/>
        <w:jc w:val="both"/>
        <w:rPr>
          <w:rFonts w:ascii="Times New Roman" w:hAnsi="Times New Roman" w:cs="Times New Roman"/>
          <w:sz w:val="24"/>
          <w:szCs w:val="24"/>
        </w:rPr>
      </w:pPr>
      <w:r w:rsidRPr="00192D46">
        <w:rPr>
          <w:rFonts w:ascii="Times New Roman" w:eastAsia="Times New Roman" w:hAnsi="Times New Roman" w:cs="Times New Roman"/>
          <w:sz w:val="24"/>
          <w:szCs w:val="24"/>
          <w:lang w:eastAsia="ru-RU"/>
        </w:rPr>
        <w:t xml:space="preserve"> В среднем течении реки Тарасы расположено два населенных пункта Тараса и Заведение. Деревни Новый </w:t>
      </w:r>
      <w:proofErr w:type="spellStart"/>
      <w:r w:rsidRPr="00192D46">
        <w:rPr>
          <w:rFonts w:ascii="Times New Roman" w:eastAsia="Times New Roman" w:hAnsi="Times New Roman" w:cs="Times New Roman"/>
          <w:sz w:val="24"/>
          <w:szCs w:val="24"/>
          <w:lang w:eastAsia="ru-RU"/>
        </w:rPr>
        <w:t>Алендарь</w:t>
      </w:r>
      <w:proofErr w:type="spellEnd"/>
      <w:r w:rsidRPr="00192D46">
        <w:rPr>
          <w:rFonts w:ascii="Times New Roman" w:eastAsia="Times New Roman" w:hAnsi="Times New Roman" w:cs="Times New Roman"/>
          <w:sz w:val="24"/>
          <w:szCs w:val="24"/>
          <w:lang w:eastAsia="ru-RU"/>
        </w:rPr>
        <w:t xml:space="preserve"> и</w:t>
      </w:r>
      <w:proofErr w:type="gramStart"/>
      <w:r w:rsidRPr="00192D46">
        <w:rPr>
          <w:rFonts w:ascii="Times New Roman" w:eastAsia="Times New Roman" w:hAnsi="Times New Roman" w:cs="Times New Roman"/>
          <w:sz w:val="24"/>
          <w:szCs w:val="24"/>
          <w:lang w:eastAsia="ru-RU"/>
        </w:rPr>
        <w:t xml:space="preserve"> Б</w:t>
      </w:r>
      <w:proofErr w:type="gramEnd"/>
      <w:r w:rsidRPr="00192D46">
        <w:rPr>
          <w:rFonts w:ascii="Times New Roman" w:eastAsia="Times New Roman" w:hAnsi="Times New Roman" w:cs="Times New Roman"/>
          <w:sz w:val="24"/>
          <w:szCs w:val="24"/>
          <w:lang w:eastAsia="ru-RU"/>
        </w:rPr>
        <w:t>уреть расположены в среднем течении долин м</w:t>
      </w:r>
      <w:r>
        <w:rPr>
          <w:rFonts w:ascii="Times New Roman" w:eastAsia="Times New Roman" w:hAnsi="Times New Roman" w:cs="Times New Roman"/>
          <w:sz w:val="24"/>
          <w:szCs w:val="24"/>
          <w:lang w:eastAsia="ru-RU"/>
        </w:rPr>
        <w:t>алых водотоков. Деревня Кулаков</w:t>
      </w:r>
      <w:r w:rsidRPr="00192D46">
        <w:rPr>
          <w:rFonts w:ascii="Times New Roman" w:eastAsia="Times New Roman" w:hAnsi="Times New Roman" w:cs="Times New Roman"/>
          <w:sz w:val="24"/>
          <w:szCs w:val="24"/>
          <w:lang w:eastAsia="ru-RU"/>
        </w:rPr>
        <w:t>а находится в узком  устье одноименного ручья  на берегу Ангары.</w:t>
      </w:r>
    </w:p>
    <w:p w:rsidR="00192D46" w:rsidRPr="00192D46" w:rsidRDefault="00192D46" w:rsidP="00192D46">
      <w:pPr>
        <w:spacing w:after="0" w:line="240" w:lineRule="auto"/>
        <w:ind w:firstLine="709"/>
        <w:jc w:val="both"/>
        <w:rPr>
          <w:rFonts w:ascii="Times New Roman" w:eastAsia="Times New Roman" w:hAnsi="Times New Roman" w:cs="Times New Roman"/>
          <w:sz w:val="24"/>
          <w:szCs w:val="24"/>
          <w:lang w:eastAsia="ru-RU"/>
        </w:rPr>
      </w:pPr>
      <w:r w:rsidRPr="00192D46">
        <w:rPr>
          <w:rFonts w:ascii="Times New Roman" w:eastAsia="Times New Roman" w:hAnsi="Times New Roman" w:cs="Times New Roman"/>
          <w:sz w:val="24"/>
          <w:szCs w:val="24"/>
          <w:lang w:eastAsia="ru-RU"/>
        </w:rPr>
        <w:t xml:space="preserve">В геологическом строении территории принимают участие коренные породы кембрийского и юрского возраста, перекрытые четвертичными и современными рыхлыми отложениями. </w:t>
      </w:r>
    </w:p>
    <w:p w:rsidR="00DB6BB4" w:rsidRPr="00DB6BB4" w:rsidRDefault="00DB6BB4" w:rsidP="00DB6BB4">
      <w:pPr>
        <w:ind w:firstLine="709"/>
        <w:jc w:val="both"/>
        <w:rPr>
          <w:rFonts w:ascii="Times New Roman" w:hAnsi="Times New Roman" w:cs="Times New Roman"/>
          <w:b/>
          <w:sz w:val="24"/>
          <w:szCs w:val="24"/>
        </w:rPr>
      </w:pPr>
    </w:p>
    <w:p w:rsidR="00DB6BB4" w:rsidRPr="00414651" w:rsidRDefault="00DB6BB4" w:rsidP="00414651">
      <w:pPr>
        <w:pStyle w:val="a4"/>
        <w:spacing w:after="0"/>
        <w:ind w:left="0"/>
        <w:jc w:val="center"/>
        <w:rPr>
          <w:rFonts w:ascii="Times New Roman" w:hAnsi="Times New Roman" w:cs="Times New Roman"/>
          <w:b/>
          <w:sz w:val="24"/>
          <w:szCs w:val="24"/>
        </w:rPr>
      </w:pPr>
    </w:p>
    <w:sectPr w:rsidR="00DB6BB4" w:rsidRPr="00414651" w:rsidSect="000D2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F6" w:rsidRDefault="00F502F6" w:rsidP="004C4704">
      <w:pPr>
        <w:spacing w:after="0" w:line="240" w:lineRule="auto"/>
      </w:pPr>
      <w:r>
        <w:separator/>
      </w:r>
    </w:p>
  </w:endnote>
  <w:endnote w:type="continuationSeparator" w:id="0">
    <w:p w:rsidR="00F502F6" w:rsidRDefault="00F502F6" w:rsidP="004C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F6" w:rsidRDefault="00F502F6" w:rsidP="004C4704">
      <w:pPr>
        <w:spacing w:after="0" w:line="240" w:lineRule="auto"/>
      </w:pPr>
      <w:r>
        <w:separator/>
      </w:r>
    </w:p>
  </w:footnote>
  <w:footnote w:type="continuationSeparator" w:id="0">
    <w:p w:rsidR="00F502F6" w:rsidRDefault="00F502F6" w:rsidP="004C4704">
      <w:pPr>
        <w:spacing w:after="0" w:line="240" w:lineRule="auto"/>
      </w:pPr>
      <w:r>
        <w:continuationSeparator/>
      </w:r>
    </w:p>
  </w:footnote>
  <w:footnote w:id="1">
    <w:p w:rsidR="00F6435B" w:rsidRDefault="00F6435B">
      <w:pPr>
        <w:pStyle w:val="ae"/>
      </w:pPr>
      <w:r>
        <w:rPr>
          <w:rStyle w:val="af0"/>
        </w:rPr>
        <w:footnoteRef/>
      </w:r>
      <w:r>
        <w:t xml:space="preserve"> Дополнено решением думы МО «Тараса» №128 от 12.04.2021</w:t>
      </w:r>
    </w:p>
  </w:footnote>
  <w:footnote w:id="2">
    <w:p w:rsidR="00D50A59" w:rsidRDefault="00D50A59" w:rsidP="00F60C6F">
      <w:pPr>
        <w:pStyle w:val="ae"/>
      </w:pPr>
      <w:r>
        <w:rPr>
          <w:rStyle w:val="af0"/>
        </w:rPr>
        <w:footnoteRef/>
      </w:r>
      <w:r>
        <w:t xml:space="preserve"> По обмеру чертежа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160268"/>
    <w:lvl w:ilvl="0">
      <w:start w:val="1"/>
      <w:numFmt w:val="bullet"/>
      <w:pStyle w:val="a"/>
      <w:lvlText w:val="−"/>
      <w:lvlJc w:val="left"/>
      <w:pPr>
        <w:tabs>
          <w:tab w:val="num" w:pos="284"/>
        </w:tabs>
        <w:ind w:left="284" w:hanging="284"/>
      </w:pPr>
      <w:rPr>
        <w:rFonts w:ascii="Courier New" w:hAnsi="Courier New" w:cs="Times New Roman" w:hint="default"/>
      </w:rPr>
    </w:lvl>
  </w:abstractNum>
  <w:abstractNum w:abstractNumId="1">
    <w:nsid w:val="083A55BC"/>
    <w:multiLevelType w:val="hybridMultilevel"/>
    <w:tmpl w:val="5B1A563A"/>
    <w:lvl w:ilvl="0" w:tplc="D7986CE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E2969"/>
    <w:multiLevelType w:val="hybridMultilevel"/>
    <w:tmpl w:val="E29E6768"/>
    <w:lvl w:ilvl="0" w:tplc="93103F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4">
    <w:nsid w:val="2AFB2945"/>
    <w:multiLevelType w:val="hybridMultilevel"/>
    <w:tmpl w:val="E0C2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C741E"/>
    <w:multiLevelType w:val="hybridMultilevel"/>
    <w:tmpl w:val="40F68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B25519"/>
    <w:multiLevelType w:val="hybridMultilevel"/>
    <w:tmpl w:val="5FD4CAC6"/>
    <w:lvl w:ilvl="0" w:tplc="B7F485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6A66B15"/>
    <w:multiLevelType w:val="hybridMultilevel"/>
    <w:tmpl w:val="AA34390C"/>
    <w:lvl w:ilvl="0" w:tplc="3DD464E8">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D509AB"/>
    <w:multiLevelType w:val="hybridMultilevel"/>
    <w:tmpl w:val="54FCCF36"/>
    <w:lvl w:ilvl="0" w:tplc="EDAA158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C6B631C"/>
    <w:multiLevelType w:val="hybridMultilevel"/>
    <w:tmpl w:val="E1505D34"/>
    <w:lvl w:ilvl="0" w:tplc="0419000F">
      <w:start w:val="1"/>
      <w:numFmt w:val="bullet"/>
      <w:lvlText w:val="-"/>
      <w:lvlJc w:val="left"/>
      <w:pPr>
        <w:tabs>
          <w:tab w:val="num" w:pos="1429"/>
        </w:tabs>
        <w:ind w:left="1429" w:hanging="360"/>
      </w:pPr>
      <w:rPr>
        <w:rFonts w:ascii="Arial" w:hAnsi="Arial" w:cs="Times New Roman"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9"/>
  </w:num>
  <w:num w:numId="7">
    <w:abstractNumId w:val="6"/>
  </w:num>
  <w:num w:numId="8">
    <w:abstractNumId w:val="0"/>
  </w:num>
  <w:num w:numId="9">
    <w:abstractNumId w:val="0"/>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1E6"/>
    <w:rsid w:val="00025A2A"/>
    <w:rsid w:val="0003346E"/>
    <w:rsid w:val="00036EE5"/>
    <w:rsid w:val="000414A5"/>
    <w:rsid w:val="00045630"/>
    <w:rsid w:val="000468DF"/>
    <w:rsid w:val="00055385"/>
    <w:rsid w:val="00076EEA"/>
    <w:rsid w:val="000A5BFD"/>
    <w:rsid w:val="000B3AE2"/>
    <w:rsid w:val="000D244C"/>
    <w:rsid w:val="000D2F48"/>
    <w:rsid w:val="000E5838"/>
    <w:rsid w:val="00115B50"/>
    <w:rsid w:val="00120BF8"/>
    <w:rsid w:val="00144A85"/>
    <w:rsid w:val="00144F42"/>
    <w:rsid w:val="0015370B"/>
    <w:rsid w:val="00154EFB"/>
    <w:rsid w:val="00170DF7"/>
    <w:rsid w:val="0019023F"/>
    <w:rsid w:val="00192D46"/>
    <w:rsid w:val="001A0ACE"/>
    <w:rsid w:val="001A3205"/>
    <w:rsid w:val="001C2D42"/>
    <w:rsid w:val="001C344D"/>
    <w:rsid w:val="001C5B8C"/>
    <w:rsid w:val="001D31D7"/>
    <w:rsid w:val="001E06F0"/>
    <w:rsid w:val="001E1420"/>
    <w:rsid w:val="0025430B"/>
    <w:rsid w:val="002549DA"/>
    <w:rsid w:val="002D04EF"/>
    <w:rsid w:val="002D2647"/>
    <w:rsid w:val="002E1E69"/>
    <w:rsid w:val="002E5C79"/>
    <w:rsid w:val="003314C1"/>
    <w:rsid w:val="00334A26"/>
    <w:rsid w:val="0035368F"/>
    <w:rsid w:val="00370DE4"/>
    <w:rsid w:val="003B0476"/>
    <w:rsid w:val="003D7900"/>
    <w:rsid w:val="003E02EB"/>
    <w:rsid w:val="003F31AA"/>
    <w:rsid w:val="0040211F"/>
    <w:rsid w:val="00414651"/>
    <w:rsid w:val="00420B24"/>
    <w:rsid w:val="00431740"/>
    <w:rsid w:val="00441F95"/>
    <w:rsid w:val="00454530"/>
    <w:rsid w:val="00472212"/>
    <w:rsid w:val="00473BA6"/>
    <w:rsid w:val="00476768"/>
    <w:rsid w:val="00483851"/>
    <w:rsid w:val="0048677E"/>
    <w:rsid w:val="004910B4"/>
    <w:rsid w:val="004941E6"/>
    <w:rsid w:val="00495CBF"/>
    <w:rsid w:val="004A53AD"/>
    <w:rsid w:val="004C4704"/>
    <w:rsid w:val="004F195C"/>
    <w:rsid w:val="004F794E"/>
    <w:rsid w:val="00516CFE"/>
    <w:rsid w:val="00521FE4"/>
    <w:rsid w:val="0053288A"/>
    <w:rsid w:val="005346F8"/>
    <w:rsid w:val="00581171"/>
    <w:rsid w:val="00593B60"/>
    <w:rsid w:val="00597A00"/>
    <w:rsid w:val="005C082B"/>
    <w:rsid w:val="005D1304"/>
    <w:rsid w:val="005D2C0B"/>
    <w:rsid w:val="005E3996"/>
    <w:rsid w:val="005F3414"/>
    <w:rsid w:val="00600FE3"/>
    <w:rsid w:val="00602CAC"/>
    <w:rsid w:val="006158C8"/>
    <w:rsid w:val="006476E7"/>
    <w:rsid w:val="00686026"/>
    <w:rsid w:val="00691E4D"/>
    <w:rsid w:val="006924B6"/>
    <w:rsid w:val="006A67B9"/>
    <w:rsid w:val="006B2745"/>
    <w:rsid w:val="006D7341"/>
    <w:rsid w:val="006E2F84"/>
    <w:rsid w:val="006E36D9"/>
    <w:rsid w:val="0072278E"/>
    <w:rsid w:val="00742250"/>
    <w:rsid w:val="00746224"/>
    <w:rsid w:val="0076422F"/>
    <w:rsid w:val="00780A9B"/>
    <w:rsid w:val="0079133C"/>
    <w:rsid w:val="007A4369"/>
    <w:rsid w:val="007A7381"/>
    <w:rsid w:val="007B0EEC"/>
    <w:rsid w:val="007C29C8"/>
    <w:rsid w:val="007E4422"/>
    <w:rsid w:val="007F6E07"/>
    <w:rsid w:val="00800FB2"/>
    <w:rsid w:val="00851282"/>
    <w:rsid w:val="00856A5F"/>
    <w:rsid w:val="00860E4B"/>
    <w:rsid w:val="008810B5"/>
    <w:rsid w:val="00886A24"/>
    <w:rsid w:val="00892A75"/>
    <w:rsid w:val="008C43DE"/>
    <w:rsid w:val="008E7DF4"/>
    <w:rsid w:val="00955A1D"/>
    <w:rsid w:val="0097207E"/>
    <w:rsid w:val="00974881"/>
    <w:rsid w:val="009A1721"/>
    <w:rsid w:val="009A17A2"/>
    <w:rsid w:val="009A5FFF"/>
    <w:rsid w:val="009A7AE9"/>
    <w:rsid w:val="009B2010"/>
    <w:rsid w:val="009C5C77"/>
    <w:rsid w:val="009D084F"/>
    <w:rsid w:val="009F64AD"/>
    <w:rsid w:val="00A02D79"/>
    <w:rsid w:val="00A35E15"/>
    <w:rsid w:val="00A45E84"/>
    <w:rsid w:val="00A622F6"/>
    <w:rsid w:val="00A66F5C"/>
    <w:rsid w:val="00A8424B"/>
    <w:rsid w:val="00AA468A"/>
    <w:rsid w:val="00AC74A8"/>
    <w:rsid w:val="00AD6ECD"/>
    <w:rsid w:val="00AE6723"/>
    <w:rsid w:val="00B25BC4"/>
    <w:rsid w:val="00B4062B"/>
    <w:rsid w:val="00B663F5"/>
    <w:rsid w:val="00B73E1E"/>
    <w:rsid w:val="00B81374"/>
    <w:rsid w:val="00B816DB"/>
    <w:rsid w:val="00BC174D"/>
    <w:rsid w:val="00BC3AC9"/>
    <w:rsid w:val="00BD0F62"/>
    <w:rsid w:val="00BE4C6B"/>
    <w:rsid w:val="00BE6544"/>
    <w:rsid w:val="00C15068"/>
    <w:rsid w:val="00C16327"/>
    <w:rsid w:val="00C251E3"/>
    <w:rsid w:val="00C41C56"/>
    <w:rsid w:val="00C47F29"/>
    <w:rsid w:val="00C522F9"/>
    <w:rsid w:val="00C548AB"/>
    <w:rsid w:val="00C83664"/>
    <w:rsid w:val="00C96105"/>
    <w:rsid w:val="00CA42D7"/>
    <w:rsid w:val="00CA7F31"/>
    <w:rsid w:val="00CB0C2E"/>
    <w:rsid w:val="00CB1031"/>
    <w:rsid w:val="00CB2CE0"/>
    <w:rsid w:val="00CC149A"/>
    <w:rsid w:val="00CC6010"/>
    <w:rsid w:val="00CD4376"/>
    <w:rsid w:val="00CF5DE0"/>
    <w:rsid w:val="00D1718E"/>
    <w:rsid w:val="00D27E46"/>
    <w:rsid w:val="00D343DD"/>
    <w:rsid w:val="00D36884"/>
    <w:rsid w:val="00D41DB1"/>
    <w:rsid w:val="00D50A59"/>
    <w:rsid w:val="00D5464C"/>
    <w:rsid w:val="00D63F7F"/>
    <w:rsid w:val="00D77826"/>
    <w:rsid w:val="00DB6BB4"/>
    <w:rsid w:val="00DD09C2"/>
    <w:rsid w:val="00DE337B"/>
    <w:rsid w:val="00E061E5"/>
    <w:rsid w:val="00E21041"/>
    <w:rsid w:val="00E22B0C"/>
    <w:rsid w:val="00E31FF4"/>
    <w:rsid w:val="00E43898"/>
    <w:rsid w:val="00E6199E"/>
    <w:rsid w:val="00E61E92"/>
    <w:rsid w:val="00E62412"/>
    <w:rsid w:val="00E81AAC"/>
    <w:rsid w:val="00E913E9"/>
    <w:rsid w:val="00EA1327"/>
    <w:rsid w:val="00EA6D48"/>
    <w:rsid w:val="00EC5E48"/>
    <w:rsid w:val="00EF2288"/>
    <w:rsid w:val="00F25B9A"/>
    <w:rsid w:val="00F31999"/>
    <w:rsid w:val="00F502F6"/>
    <w:rsid w:val="00F53D3B"/>
    <w:rsid w:val="00F60C6F"/>
    <w:rsid w:val="00F6435B"/>
    <w:rsid w:val="00F972A2"/>
    <w:rsid w:val="00FA0ED4"/>
    <w:rsid w:val="00FA620F"/>
    <w:rsid w:val="00FB181D"/>
    <w:rsid w:val="00FC4353"/>
    <w:rsid w:val="00FD0731"/>
    <w:rsid w:val="00FE5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2F48"/>
  </w:style>
  <w:style w:type="paragraph" w:styleId="1">
    <w:name w:val="heading 1"/>
    <w:basedOn w:val="a0"/>
    <w:next w:val="a0"/>
    <w:link w:val="10"/>
    <w:qFormat/>
    <w:rsid w:val="006E2F84"/>
    <w:pPr>
      <w:keepNext/>
      <w:spacing w:after="0" w:line="240" w:lineRule="auto"/>
      <w:outlineLvl w:val="0"/>
    </w:pPr>
    <w:rPr>
      <w:rFonts w:ascii="Times New Roman" w:eastAsia="Times New Roman" w:hAnsi="Times New Roman" w:cs="Times New Roman"/>
      <w:i/>
      <w:sz w:val="24"/>
      <w:szCs w:val="24"/>
      <w:lang w:eastAsia="ru-RU"/>
    </w:rPr>
  </w:style>
  <w:style w:type="paragraph" w:styleId="2">
    <w:name w:val="heading 2"/>
    <w:basedOn w:val="a0"/>
    <w:next w:val="a0"/>
    <w:link w:val="20"/>
    <w:uiPriority w:val="9"/>
    <w:semiHidden/>
    <w:unhideWhenUsed/>
    <w:qFormat/>
    <w:rsid w:val="0041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uiPriority w:val="9"/>
    <w:semiHidden/>
    <w:unhideWhenUsed/>
    <w:qFormat/>
    <w:rsid w:val="00CB2CE0"/>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2CE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941E6"/>
    <w:pPr>
      <w:ind w:left="720"/>
      <w:contextualSpacing/>
    </w:pPr>
  </w:style>
  <w:style w:type="table" w:styleId="a5">
    <w:name w:val="Table Grid"/>
    <w:basedOn w:val="a2"/>
    <w:uiPriority w:val="59"/>
    <w:rsid w:val="009C5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0"/>
    <w:link w:val="a7"/>
    <w:uiPriority w:val="99"/>
    <w:semiHidden/>
    <w:unhideWhenUsed/>
    <w:rsid w:val="004C4704"/>
    <w:pPr>
      <w:spacing w:after="0" w:line="240" w:lineRule="auto"/>
    </w:pPr>
    <w:rPr>
      <w:sz w:val="20"/>
      <w:szCs w:val="20"/>
    </w:rPr>
  </w:style>
  <w:style w:type="character" w:customStyle="1" w:styleId="a7">
    <w:name w:val="Текст концевой сноски Знак"/>
    <w:basedOn w:val="a1"/>
    <w:link w:val="a6"/>
    <w:uiPriority w:val="99"/>
    <w:semiHidden/>
    <w:rsid w:val="004C4704"/>
    <w:rPr>
      <w:sz w:val="20"/>
      <w:szCs w:val="20"/>
    </w:rPr>
  </w:style>
  <w:style w:type="character" w:styleId="a8">
    <w:name w:val="endnote reference"/>
    <w:basedOn w:val="a1"/>
    <w:uiPriority w:val="99"/>
    <w:semiHidden/>
    <w:unhideWhenUsed/>
    <w:rsid w:val="004C4704"/>
    <w:rPr>
      <w:vertAlign w:val="superscript"/>
    </w:rPr>
  </w:style>
  <w:style w:type="paragraph" w:customStyle="1" w:styleId="ConsNormal">
    <w:name w:val="ConsNormal"/>
    <w:rsid w:val="00DD0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0"/>
    <w:link w:val="aa"/>
    <w:semiHidden/>
    <w:rsid w:val="00DD09C2"/>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semiHidden/>
    <w:rsid w:val="00DD09C2"/>
    <w:rPr>
      <w:rFonts w:ascii="Times New Roman" w:eastAsia="Times New Roman" w:hAnsi="Times New Roman" w:cs="Times New Roman"/>
      <w:sz w:val="28"/>
      <w:szCs w:val="24"/>
      <w:lang w:eastAsia="ru-RU"/>
    </w:rPr>
  </w:style>
  <w:style w:type="paragraph" w:styleId="ab">
    <w:name w:val="Body Text Indent"/>
    <w:basedOn w:val="a0"/>
    <w:link w:val="ac"/>
    <w:uiPriority w:val="99"/>
    <w:semiHidden/>
    <w:unhideWhenUsed/>
    <w:rsid w:val="00DD09C2"/>
    <w:pPr>
      <w:spacing w:after="120"/>
      <w:ind w:left="283"/>
    </w:pPr>
  </w:style>
  <w:style w:type="character" w:customStyle="1" w:styleId="ac">
    <w:name w:val="Основной текст с отступом Знак"/>
    <w:basedOn w:val="a1"/>
    <w:link w:val="ab"/>
    <w:uiPriority w:val="99"/>
    <w:semiHidden/>
    <w:rsid w:val="00DD09C2"/>
  </w:style>
  <w:style w:type="paragraph" w:customStyle="1" w:styleId="ConsNonformat">
    <w:name w:val="ConsNonformat"/>
    <w:rsid w:val="00D17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6E2F84"/>
    <w:rPr>
      <w:rFonts w:ascii="Times New Roman" w:eastAsia="Times New Roman" w:hAnsi="Times New Roman" w:cs="Times New Roman"/>
      <w:i/>
      <w:sz w:val="24"/>
      <w:szCs w:val="24"/>
      <w:lang w:eastAsia="ru-RU"/>
    </w:rPr>
  </w:style>
  <w:style w:type="character" w:styleId="ad">
    <w:name w:val="Strong"/>
    <w:qFormat/>
    <w:rsid w:val="006E2F84"/>
    <w:rPr>
      <w:b/>
      <w:bCs/>
    </w:rPr>
  </w:style>
  <w:style w:type="paragraph" w:styleId="a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
    <w:rsid w:val="00115B5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e"/>
    <w:rsid w:val="00115B50"/>
    <w:rPr>
      <w:rFonts w:ascii="Times New Roman" w:eastAsia="Times New Roman" w:hAnsi="Times New Roman" w:cs="Times New Roman"/>
      <w:sz w:val="20"/>
      <w:szCs w:val="20"/>
      <w:lang w:eastAsia="ru-RU"/>
    </w:rPr>
  </w:style>
  <w:style w:type="character" w:styleId="af0">
    <w:name w:val="footnote reference"/>
    <w:rsid w:val="00115B50"/>
    <w:rPr>
      <w:vertAlign w:val="superscript"/>
    </w:rPr>
  </w:style>
  <w:style w:type="paragraph" w:customStyle="1" w:styleId="Preformat">
    <w:name w:val="Preformat"/>
    <w:rsid w:val="0041465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
    <w:semiHidden/>
    <w:rsid w:val="00414651"/>
    <w:rPr>
      <w:rFonts w:asciiTheme="majorHAnsi" w:eastAsiaTheme="majorEastAsia" w:hAnsiTheme="majorHAnsi" w:cstheme="majorBidi"/>
      <w:b/>
      <w:bCs/>
      <w:color w:val="4F81BD" w:themeColor="accent1"/>
      <w:sz w:val="26"/>
      <w:szCs w:val="26"/>
    </w:rPr>
  </w:style>
  <w:style w:type="paragraph" w:styleId="a">
    <w:name w:val="List Bullet"/>
    <w:basedOn w:val="a0"/>
    <w:semiHidden/>
    <w:rsid w:val="00414651"/>
    <w:pPr>
      <w:widowControl w:val="0"/>
      <w:numPr>
        <w:numId w:val="8"/>
      </w:numPr>
      <w:autoSpaceDE w:val="0"/>
      <w:autoSpaceDN w:val="0"/>
      <w:adjustRightInd w:val="0"/>
      <w:spacing w:before="120" w:after="0" w:line="240" w:lineRule="auto"/>
      <w:jc w:val="both"/>
    </w:pPr>
    <w:rPr>
      <w:rFonts w:ascii="Times New Roman" w:eastAsia="Times New Roman" w:hAnsi="Times New Roman" w:cs="Times New Roman"/>
      <w:sz w:val="26"/>
      <w:szCs w:val="20"/>
      <w:lang w:eastAsia="ru-RU"/>
    </w:rPr>
  </w:style>
  <w:style w:type="paragraph" w:customStyle="1" w:styleId="Report">
    <w:name w:val="Report"/>
    <w:basedOn w:val="a0"/>
    <w:rsid w:val="006B2745"/>
    <w:pPr>
      <w:tabs>
        <w:tab w:val="num" w:pos="284"/>
      </w:tabs>
      <w:spacing w:after="0" w:line="360" w:lineRule="auto"/>
      <w:ind w:firstLine="567"/>
      <w:jc w:val="both"/>
    </w:pPr>
    <w:rPr>
      <w:rFonts w:ascii="Times New Roman" w:eastAsia="Times New Roman" w:hAnsi="Times New Roman" w:cs="Times New Roman"/>
      <w:sz w:val="24"/>
      <w:szCs w:val="20"/>
      <w:lang w:eastAsia="ru-RU"/>
    </w:rPr>
  </w:style>
  <w:style w:type="character" w:customStyle="1" w:styleId="60">
    <w:name w:val="Заголовок 6 Знак"/>
    <w:basedOn w:val="a1"/>
    <w:link w:val="6"/>
    <w:uiPriority w:val="9"/>
    <w:semiHidden/>
    <w:rsid w:val="00CB2CE0"/>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B2CE0"/>
    <w:rPr>
      <w:rFonts w:asciiTheme="majorHAnsi" w:eastAsiaTheme="majorEastAsia" w:hAnsiTheme="majorHAnsi" w:cstheme="majorBidi"/>
      <w:i/>
      <w:iCs/>
      <w:color w:val="243F60" w:themeColor="accent1" w:themeShade="7F"/>
    </w:rPr>
  </w:style>
  <w:style w:type="table" w:customStyle="1" w:styleId="11">
    <w:name w:val="Сетка таблицы1"/>
    <w:basedOn w:val="a2"/>
    <w:next w:val="a5"/>
    <w:uiPriority w:val="59"/>
    <w:rsid w:val="00F6435B"/>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5368">
      <w:bodyDiv w:val="1"/>
      <w:marLeft w:val="0"/>
      <w:marRight w:val="0"/>
      <w:marTop w:val="0"/>
      <w:marBottom w:val="0"/>
      <w:divBdr>
        <w:top w:val="none" w:sz="0" w:space="0" w:color="auto"/>
        <w:left w:val="none" w:sz="0" w:space="0" w:color="auto"/>
        <w:bottom w:val="none" w:sz="0" w:space="0" w:color="auto"/>
        <w:right w:val="none" w:sz="0" w:space="0" w:color="auto"/>
      </w:divBdr>
    </w:div>
    <w:div w:id="375273867">
      <w:bodyDiv w:val="1"/>
      <w:marLeft w:val="0"/>
      <w:marRight w:val="0"/>
      <w:marTop w:val="0"/>
      <w:marBottom w:val="0"/>
      <w:divBdr>
        <w:top w:val="none" w:sz="0" w:space="0" w:color="auto"/>
        <w:left w:val="none" w:sz="0" w:space="0" w:color="auto"/>
        <w:bottom w:val="none" w:sz="0" w:space="0" w:color="auto"/>
        <w:right w:val="none" w:sz="0" w:space="0" w:color="auto"/>
      </w:divBdr>
    </w:div>
    <w:div w:id="517618947">
      <w:bodyDiv w:val="1"/>
      <w:marLeft w:val="0"/>
      <w:marRight w:val="0"/>
      <w:marTop w:val="0"/>
      <w:marBottom w:val="0"/>
      <w:divBdr>
        <w:top w:val="none" w:sz="0" w:space="0" w:color="auto"/>
        <w:left w:val="none" w:sz="0" w:space="0" w:color="auto"/>
        <w:bottom w:val="none" w:sz="0" w:space="0" w:color="auto"/>
        <w:right w:val="none" w:sz="0" w:space="0" w:color="auto"/>
      </w:divBdr>
    </w:div>
    <w:div w:id="556429322">
      <w:bodyDiv w:val="1"/>
      <w:marLeft w:val="0"/>
      <w:marRight w:val="0"/>
      <w:marTop w:val="0"/>
      <w:marBottom w:val="0"/>
      <w:divBdr>
        <w:top w:val="none" w:sz="0" w:space="0" w:color="auto"/>
        <w:left w:val="none" w:sz="0" w:space="0" w:color="auto"/>
        <w:bottom w:val="none" w:sz="0" w:space="0" w:color="auto"/>
        <w:right w:val="none" w:sz="0" w:space="0" w:color="auto"/>
      </w:divBdr>
    </w:div>
    <w:div w:id="781535262">
      <w:bodyDiv w:val="1"/>
      <w:marLeft w:val="0"/>
      <w:marRight w:val="0"/>
      <w:marTop w:val="0"/>
      <w:marBottom w:val="0"/>
      <w:divBdr>
        <w:top w:val="none" w:sz="0" w:space="0" w:color="auto"/>
        <w:left w:val="none" w:sz="0" w:space="0" w:color="auto"/>
        <w:bottom w:val="none" w:sz="0" w:space="0" w:color="auto"/>
        <w:right w:val="none" w:sz="0" w:space="0" w:color="auto"/>
      </w:divBdr>
    </w:div>
    <w:div w:id="887954787">
      <w:bodyDiv w:val="1"/>
      <w:marLeft w:val="0"/>
      <w:marRight w:val="0"/>
      <w:marTop w:val="0"/>
      <w:marBottom w:val="0"/>
      <w:divBdr>
        <w:top w:val="none" w:sz="0" w:space="0" w:color="auto"/>
        <w:left w:val="none" w:sz="0" w:space="0" w:color="auto"/>
        <w:bottom w:val="none" w:sz="0" w:space="0" w:color="auto"/>
        <w:right w:val="none" w:sz="0" w:space="0" w:color="auto"/>
      </w:divBdr>
    </w:div>
    <w:div w:id="1238250341">
      <w:bodyDiv w:val="1"/>
      <w:marLeft w:val="0"/>
      <w:marRight w:val="0"/>
      <w:marTop w:val="0"/>
      <w:marBottom w:val="0"/>
      <w:divBdr>
        <w:top w:val="none" w:sz="0" w:space="0" w:color="auto"/>
        <w:left w:val="none" w:sz="0" w:space="0" w:color="auto"/>
        <w:bottom w:val="none" w:sz="0" w:space="0" w:color="auto"/>
        <w:right w:val="none" w:sz="0" w:space="0" w:color="auto"/>
      </w:divBdr>
    </w:div>
    <w:div w:id="1394155574">
      <w:bodyDiv w:val="1"/>
      <w:marLeft w:val="0"/>
      <w:marRight w:val="0"/>
      <w:marTop w:val="0"/>
      <w:marBottom w:val="0"/>
      <w:divBdr>
        <w:top w:val="none" w:sz="0" w:space="0" w:color="auto"/>
        <w:left w:val="none" w:sz="0" w:space="0" w:color="auto"/>
        <w:bottom w:val="none" w:sz="0" w:space="0" w:color="auto"/>
        <w:right w:val="none" w:sz="0" w:space="0" w:color="auto"/>
      </w:divBdr>
    </w:div>
    <w:div w:id="1461731096">
      <w:bodyDiv w:val="1"/>
      <w:marLeft w:val="0"/>
      <w:marRight w:val="0"/>
      <w:marTop w:val="0"/>
      <w:marBottom w:val="0"/>
      <w:divBdr>
        <w:top w:val="none" w:sz="0" w:space="0" w:color="auto"/>
        <w:left w:val="none" w:sz="0" w:space="0" w:color="auto"/>
        <w:bottom w:val="none" w:sz="0" w:space="0" w:color="auto"/>
        <w:right w:val="none" w:sz="0" w:space="0" w:color="auto"/>
      </w:divBdr>
    </w:div>
    <w:div w:id="1461994352">
      <w:bodyDiv w:val="1"/>
      <w:marLeft w:val="0"/>
      <w:marRight w:val="0"/>
      <w:marTop w:val="0"/>
      <w:marBottom w:val="0"/>
      <w:divBdr>
        <w:top w:val="none" w:sz="0" w:space="0" w:color="auto"/>
        <w:left w:val="none" w:sz="0" w:space="0" w:color="auto"/>
        <w:bottom w:val="none" w:sz="0" w:space="0" w:color="auto"/>
        <w:right w:val="none" w:sz="0" w:space="0" w:color="auto"/>
      </w:divBdr>
    </w:div>
    <w:div w:id="1517234835">
      <w:bodyDiv w:val="1"/>
      <w:marLeft w:val="0"/>
      <w:marRight w:val="0"/>
      <w:marTop w:val="0"/>
      <w:marBottom w:val="0"/>
      <w:divBdr>
        <w:top w:val="none" w:sz="0" w:space="0" w:color="auto"/>
        <w:left w:val="none" w:sz="0" w:space="0" w:color="auto"/>
        <w:bottom w:val="none" w:sz="0" w:space="0" w:color="auto"/>
        <w:right w:val="none" w:sz="0" w:space="0" w:color="auto"/>
      </w:divBdr>
    </w:div>
    <w:div w:id="1852406094">
      <w:bodyDiv w:val="1"/>
      <w:marLeft w:val="0"/>
      <w:marRight w:val="0"/>
      <w:marTop w:val="0"/>
      <w:marBottom w:val="0"/>
      <w:divBdr>
        <w:top w:val="none" w:sz="0" w:space="0" w:color="auto"/>
        <w:left w:val="none" w:sz="0" w:space="0" w:color="auto"/>
        <w:bottom w:val="none" w:sz="0" w:space="0" w:color="auto"/>
        <w:right w:val="none" w:sz="0" w:space="0" w:color="auto"/>
      </w:divBdr>
    </w:div>
    <w:div w:id="1947080513">
      <w:bodyDiv w:val="1"/>
      <w:marLeft w:val="0"/>
      <w:marRight w:val="0"/>
      <w:marTop w:val="0"/>
      <w:marBottom w:val="0"/>
      <w:divBdr>
        <w:top w:val="none" w:sz="0" w:space="0" w:color="auto"/>
        <w:left w:val="none" w:sz="0" w:space="0" w:color="auto"/>
        <w:bottom w:val="none" w:sz="0" w:space="0" w:color="auto"/>
        <w:right w:val="none" w:sz="0" w:space="0" w:color="auto"/>
      </w:divBdr>
    </w:div>
    <w:div w:id="1976330230">
      <w:bodyDiv w:val="1"/>
      <w:marLeft w:val="0"/>
      <w:marRight w:val="0"/>
      <w:marTop w:val="0"/>
      <w:marBottom w:val="0"/>
      <w:divBdr>
        <w:top w:val="none" w:sz="0" w:space="0" w:color="auto"/>
        <w:left w:val="none" w:sz="0" w:space="0" w:color="auto"/>
        <w:bottom w:val="none" w:sz="0" w:space="0" w:color="auto"/>
        <w:right w:val="none" w:sz="0" w:space="0" w:color="auto"/>
      </w:divBdr>
    </w:div>
    <w:div w:id="2022388172">
      <w:bodyDiv w:val="1"/>
      <w:marLeft w:val="0"/>
      <w:marRight w:val="0"/>
      <w:marTop w:val="0"/>
      <w:marBottom w:val="0"/>
      <w:divBdr>
        <w:top w:val="none" w:sz="0" w:space="0" w:color="auto"/>
        <w:left w:val="none" w:sz="0" w:space="0" w:color="auto"/>
        <w:bottom w:val="none" w:sz="0" w:space="0" w:color="auto"/>
        <w:right w:val="none" w:sz="0" w:space="0" w:color="auto"/>
      </w:divBdr>
    </w:div>
    <w:div w:id="2056079583">
      <w:bodyDiv w:val="1"/>
      <w:marLeft w:val="0"/>
      <w:marRight w:val="0"/>
      <w:marTop w:val="0"/>
      <w:marBottom w:val="0"/>
      <w:divBdr>
        <w:top w:val="none" w:sz="0" w:space="0" w:color="auto"/>
        <w:left w:val="none" w:sz="0" w:space="0" w:color="auto"/>
        <w:bottom w:val="none" w:sz="0" w:space="0" w:color="auto"/>
        <w:right w:val="none" w:sz="0" w:space="0" w:color="auto"/>
      </w:divBdr>
    </w:div>
    <w:div w:id="2062290833">
      <w:bodyDiv w:val="1"/>
      <w:marLeft w:val="0"/>
      <w:marRight w:val="0"/>
      <w:marTop w:val="0"/>
      <w:marBottom w:val="0"/>
      <w:divBdr>
        <w:top w:val="none" w:sz="0" w:space="0" w:color="auto"/>
        <w:left w:val="none" w:sz="0" w:space="0" w:color="auto"/>
        <w:bottom w:val="none" w:sz="0" w:space="0" w:color="auto"/>
        <w:right w:val="none" w:sz="0" w:space="0" w:color="auto"/>
      </w:divBdr>
    </w:div>
    <w:div w:id="21383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E457F-7084-49AE-93C7-58AACC90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13108</Words>
  <Characters>74720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ЗамГлавы</cp:lastModifiedBy>
  <cp:revision>9</cp:revision>
  <cp:lastPrinted>2020-01-30T01:32:00Z</cp:lastPrinted>
  <dcterms:created xsi:type="dcterms:W3CDTF">2016-03-14T10:01:00Z</dcterms:created>
  <dcterms:modified xsi:type="dcterms:W3CDTF">2021-05-24T07:08:00Z</dcterms:modified>
</cp:coreProperties>
</file>